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4F28" w14:textId="77777777" w:rsidR="00AE1B58" w:rsidRDefault="00AE1B58" w:rsidP="00AE1B58">
      <w:pPr>
        <w:spacing w:after="0" w:line="259" w:lineRule="auto"/>
        <w:ind w:left="3308" w:firstLine="292"/>
        <w:jc w:val="left"/>
      </w:pPr>
      <w:r>
        <w:t xml:space="preserve">Request for Proposal </w:t>
      </w:r>
    </w:p>
    <w:p w14:paraId="578EB2EE" w14:textId="77777777" w:rsidR="00AE1B58" w:rsidRDefault="00AE1B58" w:rsidP="00AE1B58">
      <w:pPr>
        <w:spacing w:after="0" w:line="259" w:lineRule="auto"/>
        <w:ind w:left="428" w:firstLine="0"/>
        <w:jc w:val="left"/>
      </w:pPr>
      <w:r>
        <w:t xml:space="preserve"> </w:t>
      </w:r>
    </w:p>
    <w:p w14:paraId="187348FA" w14:textId="08658BA9" w:rsidR="00AE1B58" w:rsidRDefault="00AE1B58" w:rsidP="00AE1B58">
      <w:pPr>
        <w:ind w:left="423" w:right="91"/>
      </w:pPr>
      <w:r>
        <w:t xml:space="preserve">Date: </w:t>
      </w:r>
      <w:r>
        <w:rPr>
          <w:lang w:val="en-GB"/>
        </w:rPr>
        <w:t xml:space="preserve">February </w:t>
      </w:r>
      <w:r w:rsidR="00B82F9D">
        <w:rPr>
          <w:lang w:val="en-GB"/>
        </w:rPr>
        <w:t>20</w:t>
      </w:r>
      <w:r>
        <w:rPr>
          <w:lang w:val="en-GB"/>
        </w:rPr>
        <w:t>, 2024</w:t>
      </w:r>
    </w:p>
    <w:p w14:paraId="19C3639B" w14:textId="77777777" w:rsidR="00AE1B58" w:rsidRDefault="00AE1B58" w:rsidP="00AE1B58">
      <w:pPr>
        <w:spacing w:after="12" w:line="259" w:lineRule="auto"/>
        <w:ind w:left="0" w:firstLine="0"/>
        <w:jc w:val="right"/>
      </w:pPr>
      <w:r>
        <w:rPr>
          <w:i/>
        </w:rPr>
        <w:t xml:space="preserve"> </w:t>
      </w:r>
      <w:r>
        <w:t xml:space="preserve"> </w:t>
      </w:r>
    </w:p>
    <w:p w14:paraId="77D10167" w14:textId="09DBCDE9" w:rsidR="00AE1B58" w:rsidRDefault="00AE1B58" w:rsidP="00AE1B58">
      <w:pPr>
        <w:numPr>
          <w:ilvl w:val="0"/>
          <w:numId w:val="1"/>
        </w:numPr>
        <w:spacing w:after="0"/>
        <w:ind w:right="91" w:hanging="360"/>
      </w:pPr>
      <w:r>
        <w:t xml:space="preserve">The purpose of this Request for Proposals (the “RFP”) is to solicit quotations from </w:t>
      </w:r>
      <w:r>
        <w:rPr>
          <w:lang w:val="en-GB"/>
        </w:rPr>
        <w:t xml:space="preserve">Tax </w:t>
      </w:r>
      <w:r>
        <w:t xml:space="preserve">registered firms interested in </w:t>
      </w:r>
      <w:r w:rsidR="00BC2772">
        <w:rPr>
          <w:lang w:val="en-GB"/>
        </w:rPr>
        <w:t>Cassette AC</w:t>
      </w:r>
      <w:r>
        <w:t xml:space="preserve"> </w:t>
      </w:r>
      <w:r w:rsidR="006B1C61">
        <w:rPr>
          <w:lang w:val="en-GB"/>
        </w:rPr>
        <w:t>procuremen</w:t>
      </w:r>
      <w:r w:rsidR="00BE599C">
        <w:rPr>
          <w:lang w:val="en-GB"/>
        </w:rPr>
        <w:t>t</w:t>
      </w:r>
      <w:r w:rsidR="006B1C61">
        <w:rPr>
          <w:lang w:val="en-GB"/>
        </w:rPr>
        <w:t xml:space="preserve"> &amp; </w:t>
      </w:r>
      <w:r w:rsidR="00BC2772">
        <w:rPr>
          <w:lang w:val="en-GB"/>
        </w:rPr>
        <w:t xml:space="preserve">installation </w:t>
      </w:r>
      <w:r>
        <w:t>work of PMRC office situated at 4</w:t>
      </w:r>
      <w:r>
        <w:rPr>
          <w:vertAlign w:val="superscript"/>
        </w:rPr>
        <w:t>th</w:t>
      </w:r>
      <w:r>
        <w:t xml:space="preserve"> Floor Finance &amp; Trade Centre, Sharah-e Faisal Karachi. The RFP is designed to assess whether bidders are able to provide the goods and services required (hereinafter jointly and severally referred to as the “Services”), and through a competitive and fair assessment, select a winning bidder for the</w:t>
      </w:r>
      <w:r w:rsidR="00BC2772">
        <w:rPr>
          <w:lang w:val="en-GB"/>
        </w:rPr>
        <w:t xml:space="preserve"> AC Installation work</w:t>
      </w:r>
      <w:r>
        <w:t xml:space="preserve">. </w:t>
      </w:r>
    </w:p>
    <w:p w14:paraId="282FD34A" w14:textId="77777777" w:rsidR="00AE1B58" w:rsidRDefault="00AE1B58" w:rsidP="00AE1B58">
      <w:pPr>
        <w:spacing w:after="12" w:line="259" w:lineRule="auto"/>
        <w:ind w:left="1148" w:firstLine="0"/>
        <w:jc w:val="left"/>
      </w:pPr>
      <w:r>
        <w:t xml:space="preserve"> </w:t>
      </w:r>
    </w:p>
    <w:p w14:paraId="4DC995EC" w14:textId="77777777" w:rsidR="00AE1B58" w:rsidRDefault="00AE1B58" w:rsidP="00AE1B58">
      <w:pPr>
        <w:numPr>
          <w:ilvl w:val="0"/>
          <w:numId w:val="1"/>
        </w:numPr>
        <w:spacing w:after="0"/>
        <w:ind w:right="91" w:hanging="360"/>
      </w:pPr>
      <w:r>
        <w:t>PMRC invites proposals from interested and eligible bidders. Further details on the Services required are provided in the scope of work</w:t>
      </w:r>
      <w:r>
        <w:rPr>
          <w:lang w:val="en-GB"/>
        </w:rPr>
        <w:t>.</w:t>
      </w:r>
      <w:r>
        <w:t xml:space="preserve"> </w:t>
      </w:r>
    </w:p>
    <w:p w14:paraId="498968FC" w14:textId="77777777" w:rsidR="00AE1B58" w:rsidRDefault="00AE1B58" w:rsidP="00AE1B58">
      <w:pPr>
        <w:spacing w:after="12" w:line="259" w:lineRule="auto"/>
        <w:ind w:left="1148" w:firstLine="0"/>
        <w:jc w:val="left"/>
      </w:pPr>
      <w:r>
        <w:t xml:space="preserve"> </w:t>
      </w:r>
    </w:p>
    <w:p w14:paraId="378D54C1" w14:textId="77777777" w:rsidR="00AE1B58" w:rsidRDefault="00AE1B58" w:rsidP="00AE1B58">
      <w:pPr>
        <w:numPr>
          <w:ilvl w:val="0"/>
          <w:numId w:val="1"/>
        </w:numPr>
        <w:spacing w:after="0"/>
        <w:ind w:right="91" w:hanging="360"/>
      </w:pPr>
      <w:r>
        <w:t>The bidder will be selected in accordance with the Policies and Procedures of PMRC</w:t>
      </w:r>
      <w:r>
        <w:rPr>
          <w:lang w:val="en-GB"/>
        </w:rPr>
        <w:t>.</w:t>
      </w:r>
      <w:r>
        <w:t xml:space="preserve"> In the event of any conflict or inconsistency in terms and conditions of the RFP and the PMRC Policy and Procedures, the PMRC Policy and Procedures shall prevail. </w:t>
      </w:r>
    </w:p>
    <w:p w14:paraId="43F93559" w14:textId="77777777" w:rsidR="00AE1B58" w:rsidRDefault="00AE1B58" w:rsidP="00AE1B58">
      <w:pPr>
        <w:spacing w:after="11" w:line="259" w:lineRule="auto"/>
        <w:ind w:left="1148" w:firstLine="0"/>
        <w:jc w:val="left"/>
      </w:pPr>
      <w:r>
        <w:t xml:space="preserve"> </w:t>
      </w:r>
    </w:p>
    <w:p w14:paraId="4A806AE0" w14:textId="77777777" w:rsidR="00AE1B58" w:rsidRDefault="00AE1B58" w:rsidP="00AE1B58">
      <w:pPr>
        <w:numPr>
          <w:ilvl w:val="0"/>
          <w:numId w:val="1"/>
        </w:numPr>
        <w:ind w:right="91" w:hanging="360"/>
      </w:pPr>
      <w:r>
        <w:t xml:space="preserve">PMRC anticipates issuing a Fixed Price Turnkey Contract in PKR inclusive of all taxes, duties and levies. </w:t>
      </w:r>
    </w:p>
    <w:p w14:paraId="3B910185" w14:textId="77777777" w:rsidR="00AE1B58" w:rsidRDefault="00AE1B58" w:rsidP="00AE1B58">
      <w:pPr>
        <w:spacing w:after="12" w:line="259" w:lineRule="auto"/>
        <w:ind w:left="428" w:firstLine="0"/>
        <w:jc w:val="left"/>
      </w:pPr>
      <w:r>
        <w:t xml:space="preserve"> </w:t>
      </w:r>
    </w:p>
    <w:p w14:paraId="44F4259B" w14:textId="77777777" w:rsidR="00AE1B58" w:rsidRDefault="00AE1B58" w:rsidP="00AE1B58">
      <w:pPr>
        <w:numPr>
          <w:ilvl w:val="0"/>
          <w:numId w:val="1"/>
        </w:numPr>
        <w:ind w:right="91" w:hanging="360"/>
      </w:pPr>
      <w:r>
        <w:t xml:space="preserve">An award will be made based on the Quality and Cost based selection.  </w:t>
      </w:r>
    </w:p>
    <w:p w14:paraId="6553806D" w14:textId="77777777" w:rsidR="00AE1B58" w:rsidRDefault="00AE1B58" w:rsidP="00AE1B58">
      <w:pPr>
        <w:spacing w:after="0" w:line="259" w:lineRule="auto"/>
        <w:ind w:left="788" w:firstLine="0"/>
        <w:jc w:val="left"/>
      </w:pPr>
      <w:r>
        <w:t xml:space="preserve"> </w:t>
      </w:r>
    </w:p>
    <w:p w14:paraId="4F72BCA0" w14:textId="77777777" w:rsidR="00AE1B58" w:rsidRDefault="00AE1B58" w:rsidP="00AE1B58">
      <w:pPr>
        <w:spacing w:after="0" w:line="259" w:lineRule="auto"/>
        <w:ind w:left="428" w:firstLine="0"/>
        <w:jc w:val="left"/>
      </w:pPr>
      <w:r>
        <w:t xml:space="preserve"> </w:t>
      </w:r>
    </w:p>
    <w:p w14:paraId="7FBB1698" w14:textId="50771133" w:rsidR="00AE1B58" w:rsidRDefault="00AE1B58" w:rsidP="00AE1B58">
      <w:pPr>
        <w:ind w:left="423" w:right="91"/>
      </w:pPr>
      <w:r>
        <w:rPr>
          <w:lang w:val="en-GB"/>
        </w:rPr>
        <w:t>Proposal</w:t>
      </w:r>
      <w:r>
        <w:t xml:space="preserve"> must be submitted </w:t>
      </w:r>
      <w:r>
        <w:rPr>
          <w:lang w:val="en-GB"/>
        </w:rPr>
        <w:t xml:space="preserve">within 5 days after receiving the RFP.  </w:t>
      </w:r>
      <w:r>
        <w:t xml:space="preserve">Bidders must prepare proposal and submit </w:t>
      </w:r>
      <w:r>
        <w:rPr>
          <w:lang w:val="en-GB"/>
        </w:rPr>
        <w:t xml:space="preserve">to PMRC </w:t>
      </w:r>
      <w:r>
        <w:t>Administration Department</w:t>
      </w:r>
      <w:r>
        <w:rPr>
          <w:lang w:val="en-GB"/>
        </w:rPr>
        <w:t>.</w:t>
      </w:r>
      <w:r>
        <w:t xml:space="preserve"> </w:t>
      </w:r>
      <w:r>
        <w:rPr>
          <w:lang w:val="en-GB"/>
        </w:rPr>
        <w:t>4</w:t>
      </w:r>
      <w:r w:rsidRPr="008B69E5">
        <w:rPr>
          <w:vertAlign w:val="superscript"/>
          <w:lang w:val="en-GB"/>
        </w:rPr>
        <w:t>th</w:t>
      </w:r>
      <w:r>
        <w:rPr>
          <w:lang w:val="en-GB"/>
        </w:rPr>
        <w:t xml:space="preserve"> Floor FTC Shahrah-e-Faisal </w:t>
      </w:r>
      <w:r>
        <w:t xml:space="preserve">Karachi, Pakistan.  </w:t>
      </w:r>
    </w:p>
    <w:p w14:paraId="475EC891" w14:textId="77777777" w:rsidR="00AE1B58" w:rsidRDefault="00AE1B58" w:rsidP="00AE1B58">
      <w:pPr>
        <w:spacing w:after="0" w:line="259" w:lineRule="auto"/>
        <w:ind w:left="428" w:firstLine="0"/>
        <w:jc w:val="left"/>
      </w:pPr>
      <w:r>
        <w:t xml:space="preserve"> </w:t>
      </w:r>
    </w:p>
    <w:p w14:paraId="1A414C8D" w14:textId="77777777" w:rsidR="00AE1B58" w:rsidRDefault="00AE1B58" w:rsidP="00AE1B58">
      <w:pPr>
        <w:spacing w:after="0" w:line="259" w:lineRule="auto"/>
        <w:ind w:left="428" w:firstLine="0"/>
        <w:jc w:val="left"/>
      </w:pPr>
      <w:r>
        <w:t xml:space="preserve"> </w:t>
      </w:r>
    </w:p>
    <w:p w14:paraId="562289F3" w14:textId="77777777" w:rsidR="00AE1B58" w:rsidRDefault="00AE1B58" w:rsidP="00AE1B58">
      <w:pPr>
        <w:ind w:left="423" w:right="91"/>
      </w:pPr>
      <w:r>
        <w:t xml:space="preserve">Yours sincerely,  </w:t>
      </w:r>
    </w:p>
    <w:p w14:paraId="0613091F" w14:textId="77777777" w:rsidR="00AE1B58" w:rsidRDefault="00AE1B58" w:rsidP="00AE1B58">
      <w:pPr>
        <w:ind w:left="423" w:right="91"/>
      </w:pPr>
      <w:r>
        <w:rPr>
          <w:lang w:val="en-GB"/>
        </w:rPr>
        <w:t xml:space="preserve">PMRC </w:t>
      </w:r>
      <w:r>
        <w:t xml:space="preserve">Administration Department </w:t>
      </w:r>
    </w:p>
    <w:p w14:paraId="23519593" w14:textId="77777777" w:rsidR="00AE1B58" w:rsidRDefault="00AE1B58" w:rsidP="00AE1B58">
      <w:pPr>
        <w:ind w:left="423" w:right="91"/>
      </w:pPr>
    </w:p>
    <w:p w14:paraId="0BE3DB6F" w14:textId="77777777" w:rsidR="00AE1B58" w:rsidRDefault="00AE1B58" w:rsidP="00AE1B58">
      <w:pPr>
        <w:spacing w:after="0" w:line="259" w:lineRule="auto"/>
        <w:ind w:left="377" w:firstLine="0"/>
        <w:jc w:val="center"/>
      </w:pPr>
      <w:r>
        <w:rPr>
          <w:b/>
          <w:color w:val="00628A"/>
        </w:rPr>
        <w:t xml:space="preserve"> </w:t>
      </w:r>
    </w:p>
    <w:p w14:paraId="3F65D930" w14:textId="77777777" w:rsidR="00AE1B58" w:rsidRDefault="00AE1B58" w:rsidP="00AE1B58">
      <w:pPr>
        <w:spacing w:after="169" w:line="259" w:lineRule="auto"/>
        <w:ind w:left="428" w:firstLine="0"/>
        <w:jc w:val="left"/>
        <w:rPr>
          <w:b/>
        </w:rPr>
      </w:pPr>
    </w:p>
    <w:p w14:paraId="4149D231" w14:textId="77777777" w:rsidR="00AE1B58" w:rsidRDefault="00AE1B58" w:rsidP="00AE1B58">
      <w:pPr>
        <w:spacing w:after="169" w:line="259" w:lineRule="auto"/>
        <w:ind w:left="428" w:firstLine="0"/>
        <w:jc w:val="left"/>
      </w:pPr>
      <w:r>
        <w:rPr>
          <w:b/>
        </w:rPr>
        <w:t xml:space="preserve"> </w:t>
      </w:r>
    </w:p>
    <w:p w14:paraId="48116DC7" w14:textId="77777777" w:rsidR="00AE1B58" w:rsidRDefault="00AE1B58" w:rsidP="00AE1B58">
      <w:pPr>
        <w:pStyle w:val="Heading2"/>
        <w:ind w:left="423"/>
      </w:pPr>
      <w:r>
        <w:lastRenderedPageBreak/>
        <w:t xml:space="preserve">Background  </w:t>
      </w:r>
    </w:p>
    <w:p w14:paraId="5FAD4C2C" w14:textId="77777777" w:rsidR="00AE1B58" w:rsidRDefault="00AE1B58" w:rsidP="00AE1B58">
      <w:pPr>
        <w:spacing w:after="139" w:line="259" w:lineRule="auto"/>
        <w:ind w:left="428" w:firstLine="0"/>
        <w:jc w:val="left"/>
      </w:pPr>
      <w:r>
        <w:t xml:space="preserve"> </w:t>
      </w:r>
    </w:p>
    <w:p w14:paraId="16502EDF" w14:textId="77777777" w:rsidR="00AE1B58" w:rsidRDefault="00AE1B58" w:rsidP="00AE1B58">
      <w:pPr>
        <w:spacing w:after="139" w:line="259" w:lineRule="auto"/>
        <w:ind w:left="428" w:firstLine="0"/>
        <w:jc w:val="left"/>
      </w:pPr>
      <w:r>
        <w:t xml:space="preserve">PMRC would like to engage a reputable, qualified, construction firm to provide professional renovation services including following requirements </w:t>
      </w:r>
      <w:r>
        <w:rPr>
          <w:lang w:val="en-GB"/>
        </w:rPr>
        <w:t xml:space="preserve">as per the </w:t>
      </w:r>
      <w:r>
        <w:t xml:space="preserve">requirements mentioned </w:t>
      </w:r>
      <w:r>
        <w:rPr>
          <w:lang w:val="en-GB"/>
        </w:rPr>
        <w:t>in</w:t>
      </w:r>
      <w:r>
        <w:t xml:space="preserve"> </w:t>
      </w:r>
      <w:r>
        <w:rPr>
          <w:lang w:val="en-GB"/>
        </w:rPr>
        <w:t>attached BOQ</w:t>
      </w:r>
      <w:r>
        <w:t>. PMRC intends to issue a fixed price for turnkey contract. Key component</w:t>
      </w:r>
      <w:r>
        <w:rPr>
          <w:lang w:val="en-GB"/>
        </w:rPr>
        <w:t>s</w:t>
      </w:r>
      <w:r>
        <w:t xml:space="preserve"> includes: </w:t>
      </w:r>
    </w:p>
    <w:p w14:paraId="1D22D04B" w14:textId="4B63EC0F" w:rsidR="00AE1B58" w:rsidRDefault="00AE1B58" w:rsidP="00AE1B58">
      <w:pPr>
        <w:numPr>
          <w:ilvl w:val="0"/>
          <w:numId w:val="2"/>
        </w:numPr>
        <w:ind w:right="91" w:hanging="360"/>
      </w:pPr>
      <w:r w:rsidRPr="00E31BE6">
        <w:t xml:space="preserve">New AC Cassette 04 </w:t>
      </w:r>
      <w:r w:rsidR="006B1C61" w:rsidRPr="00E31BE6">
        <w:t xml:space="preserve">units </w:t>
      </w:r>
      <w:r w:rsidR="006B1C61">
        <w:t>(</w:t>
      </w:r>
      <w:r w:rsidR="006B1C61">
        <w:rPr>
          <w:lang w:val="en-GB"/>
        </w:rPr>
        <w:t>2 tons Inverter)</w:t>
      </w:r>
    </w:p>
    <w:p w14:paraId="22D8FE0B" w14:textId="2C2F67EA" w:rsidR="00AE1B58" w:rsidRPr="00E31BE6" w:rsidRDefault="00AE1B58" w:rsidP="00AE1B58">
      <w:pPr>
        <w:numPr>
          <w:ilvl w:val="0"/>
          <w:numId w:val="2"/>
        </w:numPr>
        <w:ind w:right="91" w:hanging="360"/>
      </w:pPr>
      <w:r w:rsidRPr="00E31BE6">
        <w:t>INSTALLATION OF CASSETTE TYPE UNITS</w:t>
      </w:r>
    </w:p>
    <w:p w14:paraId="47E98224" w14:textId="5D88ECA2" w:rsidR="00AE1B58" w:rsidRDefault="00AE1B58" w:rsidP="00AE1B58">
      <w:pPr>
        <w:numPr>
          <w:ilvl w:val="0"/>
          <w:numId w:val="2"/>
        </w:numPr>
        <w:ind w:right="91" w:hanging="360"/>
      </w:pPr>
      <w:r>
        <w:t>Electric work</w:t>
      </w:r>
    </w:p>
    <w:p w14:paraId="7065A9A3" w14:textId="261B2417" w:rsidR="00AE1B58" w:rsidRPr="00AE1B58" w:rsidRDefault="00AE1B58" w:rsidP="00AE1B58">
      <w:pPr>
        <w:numPr>
          <w:ilvl w:val="0"/>
          <w:numId w:val="2"/>
        </w:numPr>
        <w:ind w:right="91" w:hanging="360"/>
      </w:pPr>
      <w:r w:rsidRPr="00E31BE6">
        <w:t>Copper Piping with Insulation</w:t>
      </w:r>
    </w:p>
    <w:p w14:paraId="64327EAF" w14:textId="2BB83503" w:rsidR="00AE1B58" w:rsidRDefault="00AE1B58" w:rsidP="00AE1B58">
      <w:pPr>
        <w:numPr>
          <w:ilvl w:val="0"/>
          <w:numId w:val="2"/>
        </w:numPr>
        <w:ind w:right="91" w:hanging="360"/>
      </w:pPr>
      <w:r w:rsidRPr="00E31BE6">
        <w:t xml:space="preserve">Drain Line  </w:t>
      </w:r>
    </w:p>
    <w:p w14:paraId="0032F717" w14:textId="77777777" w:rsidR="00AE1B58" w:rsidRDefault="00AE1B58" w:rsidP="00AE1B58">
      <w:pPr>
        <w:spacing w:after="139" w:line="259" w:lineRule="auto"/>
        <w:ind w:left="428" w:firstLine="0"/>
        <w:jc w:val="left"/>
      </w:pPr>
      <w:r>
        <w:t xml:space="preserve"> </w:t>
      </w:r>
    </w:p>
    <w:p w14:paraId="3E3DD5F8" w14:textId="77777777" w:rsidR="00AE1B58" w:rsidRDefault="00AE1B58" w:rsidP="00AE1B58">
      <w:pPr>
        <w:shd w:val="clear" w:color="auto" w:fill="00628A"/>
        <w:spacing w:after="0" w:line="259" w:lineRule="auto"/>
        <w:ind w:left="423"/>
        <w:jc w:val="left"/>
      </w:pPr>
      <w:r>
        <w:rPr>
          <w:b/>
          <w:color w:val="FFFFFF"/>
        </w:rPr>
        <w:t xml:space="preserve">Scope of Work. </w:t>
      </w:r>
    </w:p>
    <w:p w14:paraId="65464FCD" w14:textId="77777777" w:rsidR="00AE1B58" w:rsidRDefault="00AE1B58" w:rsidP="00AE1B58">
      <w:pPr>
        <w:spacing w:after="201" w:line="259" w:lineRule="auto"/>
        <w:ind w:left="428" w:firstLine="0"/>
        <w:jc w:val="left"/>
      </w:pPr>
      <w:r>
        <w:t xml:space="preserve"> </w:t>
      </w:r>
    </w:p>
    <w:p w14:paraId="5570695A" w14:textId="2BA6CB3A" w:rsidR="00AE1B58" w:rsidRDefault="00AE1B58" w:rsidP="00AE1B58">
      <w:pPr>
        <w:spacing w:after="185" w:line="303" w:lineRule="auto"/>
        <w:ind w:left="423" w:right="457"/>
      </w:pPr>
      <w:r>
        <w:t>Professional contractor, implementation and project management services (</w:t>
      </w:r>
      <w:r w:rsidR="00DB3593">
        <w:rPr>
          <w:lang w:val="en-GB"/>
        </w:rPr>
        <w:t>Vendor</w:t>
      </w:r>
      <w:r>
        <w:t xml:space="preserve">) are required for </w:t>
      </w:r>
      <w:r w:rsidR="00DB3593">
        <w:rPr>
          <w:lang w:val="en-GB"/>
        </w:rPr>
        <w:t>AC work and installations</w:t>
      </w:r>
      <w:r>
        <w:t>. FT</w:t>
      </w:r>
      <w:r w:rsidR="00DB3593">
        <w:rPr>
          <w:lang w:val="en-GB"/>
        </w:rPr>
        <w:t>C</w:t>
      </w:r>
      <w:r>
        <w:t xml:space="preserve"> situated at 4</w:t>
      </w:r>
      <w:r>
        <w:rPr>
          <w:vertAlign w:val="superscript"/>
        </w:rPr>
        <w:t>th</w:t>
      </w:r>
      <w:r>
        <w:t xml:space="preserve"> Floor Finance and Trade Centre for </w:t>
      </w:r>
      <w:r w:rsidR="00FF3CE8">
        <w:t>the</w:t>
      </w:r>
      <w:r>
        <w:t xml:space="preserve"> </w:t>
      </w:r>
      <w:r w:rsidR="00DB3593">
        <w:rPr>
          <w:lang w:val="en-GB"/>
        </w:rPr>
        <w:t>vendor</w:t>
      </w:r>
      <w:r>
        <w:t xml:space="preserve"> shall perform their obligations in the following manner: </w:t>
      </w:r>
    </w:p>
    <w:p w14:paraId="54868187" w14:textId="77777777" w:rsidR="00AE1B58" w:rsidRDefault="00AE1B58" w:rsidP="00AE1B58">
      <w:pPr>
        <w:pStyle w:val="Heading1"/>
        <w:spacing w:after="210"/>
        <w:ind w:left="773" w:hanging="360"/>
      </w:pPr>
      <w:r>
        <w:t xml:space="preserve">BILL OF QUANTITIES </w:t>
      </w:r>
    </w:p>
    <w:p w14:paraId="4723FE18" w14:textId="4EF7D5AB" w:rsidR="00AE1B58" w:rsidRPr="00C33C20" w:rsidRDefault="00DB3593" w:rsidP="00AE1B58">
      <w:pPr>
        <w:spacing w:after="168"/>
        <w:ind w:left="423" w:right="91"/>
        <w:rPr>
          <w:lang w:val="en-GB"/>
        </w:rPr>
      </w:pPr>
      <w:r>
        <w:rPr>
          <w:lang w:val="en-GB"/>
        </w:rPr>
        <w:t>Vendor</w:t>
      </w:r>
      <w:r w:rsidR="00AE1B58">
        <w:t xml:space="preserve"> shall prepare detailed bills of quantities in accordance with the agreed specifications for individual items of work and shall </w:t>
      </w:r>
      <w:r w:rsidR="00AE1B58">
        <w:rPr>
          <w:lang w:val="en-GB"/>
        </w:rPr>
        <w:t>provide the same</w:t>
      </w:r>
      <w:r w:rsidR="00AE1B58">
        <w:t xml:space="preserve"> within 5 days</w:t>
      </w:r>
      <w:r w:rsidR="00AE1B58">
        <w:rPr>
          <w:lang w:val="en-GB"/>
        </w:rPr>
        <w:t xml:space="preserve"> after receiving the RFP.</w:t>
      </w:r>
    </w:p>
    <w:p w14:paraId="4AD7C7B1" w14:textId="11491978" w:rsidR="00AE1B58" w:rsidRDefault="00AE1B58" w:rsidP="00AE1B58">
      <w:pPr>
        <w:spacing w:after="237"/>
        <w:ind w:left="423" w:right="457"/>
      </w:pPr>
      <w:r>
        <w:t xml:space="preserve">It shall be the responsibility of the </w:t>
      </w:r>
      <w:r w:rsidR="00DB3593">
        <w:rPr>
          <w:lang w:val="en-GB"/>
        </w:rPr>
        <w:t>Vendor</w:t>
      </w:r>
      <w:r>
        <w:t xml:space="preserve"> to provide PMRC with the details of quantity (item wise and measurement) and cost in PKR of required materials/instillations</w:t>
      </w:r>
      <w:r w:rsidR="003611D0">
        <w:rPr>
          <w:lang w:val="en-GB"/>
        </w:rPr>
        <w:t>/</w:t>
      </w:r>
      <w:r>
        <w:t>electrical/plumbing et</w:t>
      </w:r>
      <w:r w:rsidR="00DB3593">
        <w:rPr>
          <w:lang w:val="en-GB"/>
        </w:rPr>
        <w:t>c</w:t>
      </w:r>
      <w:r>
        <w:t xml:space="preserve"> as per the </w:t>
      </w:r>
      <w:r w:rsidR="00DB3593">
        <w:t>survey’s</w:t>
      </w:r>
      <w:r>
        <w:t xml:space="preserve"> </w:t>
      </w:r>
      <w:r w:rsidR="00DB3593">
        <w:rPr>
          <w:lang w:val="en-GB"/>
        </w:rPr>
        <w:t>office</w:t>
      </w:r>
      <w:r>
        <w:rPr>
          <w:lang w:val="en-GB"/>
        </w:rPr>
        <w:t xml:space="preserve"> </w:t>
      </w:r>
      <w:r>
        <w:t xml:space="preserve">of PMRC. </w:t>
      </w:r>
    </w:p>
    <w:p w14:paraId="5314BD7F" w14:textId="343B5921" w:rsidR="00AE1B58" w:rsidRDefault="00DB3593" w:rsidP="00AE1B58">
      <w:pPr>
        <w:pStyle w:val="Heading1"/>
        <w:spacing w:after="208"/>
        <w:ind w:left="773" w:hanging="360"/>
      </w:pPr>
      <w:r>
        <w:rPr>
          <w:lang w:val="en-GB"/>
        </w:rPr>
        <w:t>INSTALLATION</w:t>
      </w:r>
      <w:r w:rsidR="00AE1B58">
        <w:t xml:space="preserve"> PHASE </w:t>
      </w:r>
    </w:p>
    <w:p w14:paraId="5DB69610" w14:textId="1CCEF99E" w:rsidR="00AE1B58" w:rsidRDefault="00DB3593" w:rsidP="00AE1B58">
      <w:pPr>
        <w:spacing w:after="204"/>
        <w:ind w:left="423" w:right="460"/>
      </w:pPr>
      <w:r>
        <w:rPr>
          <w:lang w:val="en-GB"/>
        </w:rPr>
        <w:t>Vendor</w:t>
      </w:r>
      <w:r w:rsidR="00AE1B58">
        <w:t xml:space="preserve"> shall execute the contract so that the </w:t>
      </w:r>
      <w:r>
        <w:rPr>
          <w:lang w:val="en-GB"/>
        </w:rPr>
        <w:t>office</w:t>
      </w:r>
      <w:r w:rsidR="00AE1B58">
        <w:rPr>
          <w:lang w:val="en-GB"/>
        </w:rPr>
        <w:t xml:space="preserve"> </w:t>
      </w:r>
      <w:r w:rsidR="00AE1B58">
        <w:t xml:space="preserve">premises PMRC’s entire satisfaction and in accordance </w:t>
      </w:r>
      <w:r>
        <w:rPr>
          <w:lang w:val="en-GB"/>
        </w:rPr>
        <w:t>vendor</w:t>
      </w:r>
      <w:r w:rsidR="00AE1B58">
        <w:t xml:space="preserve"> will be responsible for the quality of the </w:t>
      </w:r>
      <w:r w:rsidR="00167E9C">
        <w:rPr>
          <w:lang w:val="en-GB"/>
        </w:rPr>
        <w:t xml:space="preserve">AC work and installation </w:t>
      </w:r>
      <w:r w:rsidR="00AE1B58">
        <w:t xml:space="preserve">including material used. </w:t>
      </w:r>
    </w:p>
    <w:p w14:paraId="40A7D75A" w14:textId="7B19A3EC" w:rsidR="00AE1B58" w:rsidRDefault="00AE1B58" w:rsidP="00AE1B58">
      <w:pPr>
        <w:spacing w:after="211"/>
        <w:ind w:left="423" w:right="91"/>
      </w:pPr>
      <w:r>
        <w:t xml:space="preserve">Complete supervision, </w:t>
      </w:r>
      <w:r w:rsidR="00DB3593">
        <w:rPr>
          <w:lang w:val="en-GB"/>
        </w:rPr>
        <w:t>AC Work</w:t>
      </w:r>
      <w:r>
        <w:t xml:space="preserve"> and project management shall be undertaken by the </w:t>
      </w:r>
      <w:r w:rsidR="00DB3593">
        <w:rPr>
          <w:lang w:val="en-GB"/>
        </w:rPr>
        <w:t>vendor</w:t>
      </w:r>
      <w:r>
        <w:t xml:space="preserve">. </w:t>
      </w:r>
    </w:p>
    <w:p w14:paraId="01FD74FC" w14:textId="4F8FE324" w:rsidR="00AE1B58" w:rsidRDefault="00DB3593" w:rsidP="00AE1B58">
      <w:pPr>
        <w:spacing w:after="235"/>
        <w:ind w:left="423" w:right="91"/>
      </w:pPr>
      <w:r>
        <w:rPr>
          <w:lang w:val="en-GB"/>
        </w:rPr>
        <w:lastRenderedPageBreak/>
        <w:t>Vendor</w:t>
      </w:r>
      <w:r w:rsidR="00AE1B58">
        <w:t xml:space="preserve"> shall appoint a representative to maintain close and satisfactory supervision of all necessary </w:t>
      </w:r>
      <w:r w:rsidR="001868CF">
        <w:rPr>
          <w:lang w:val="en-GB"/>
        </w:rPr>
        <w:t xml:space="preserve">all AC </w:t>
      </w:r>
      <w:r w:rsidR="00FF3CE8">
        <w:rPr>
          <w:lang w:val="en-GB"/>
        </w:rPr>
        <w:t xml:space="preserve">work </w:t>
      </w:r>
      <w:r w:rsidR="00FF3CE8">
        <w:t>required</w:t>
      </w:r>
      <w:r w:rsidR="00AE1B58">
        <w:t xml:space="preserve"> under th</w:t>
      </w:r>
      <w:r w:rsidR="001868CF">
        <w:rPr>
          <w:lang w:val="en-GB"/>
        </w:rPr>
        <w:t>is</w:t>
      </w:r>
      <w:r w:rsidR="00AE1B58">
        <w:t xml:space="preserve"> project. </w:t>
      </w:r>
    </w:p>
    <w:p w14:paraId="737DA07D" w14:textId="37F8E859" w:rsidR="00AE1B58" w:rsidRPr="00BC2772" w:rsidRDefault="00AE1B58" w:rsidP="00AE1B58">
      <w:pPr>
        <w:pStyle w:val="Heading2"/>
        <w:ind w:left="423"/>
        <w:rPr>
          <w:lang w:val="en-GB"/>
        </w:rPr>
      </w:pPr>
      <w:r>
        <w:t xml:space="preserve">OBLIGATIONS OF </w:t>
      </w:r>
      <w:r w:rsidR="00BC2772">
        <w:rPr>
          <w:lang w:val="en-GB"/>
        </w:rPr>
        <w:t>Vendor</w:t>
      </w:r>
    </w:p>
    <w:p w14:paraId="3582DD6A" w14:textId="77777777" w:rsidR="00AE1B58" w:rsidRDefault="00AE1B58" w:rsidP="00AE1B58">
      <w:pPr>
        <w:spacing w:after="158" w:line="259" w:lineRule="auto"/>
        <w:ind w:left="428" w:firstLine="0"/>
        <w:jc w:val="left"/>
      </w:pPr>
      <w:r>
        <w:t xml:space="preserve"> </w:t>
      </w:r>
    </w:p>
    <w:p w14:paraId="7874FB9A" w14:textId="0AD90319" w:rsidR="00AE1B58" w:rsidRDefault="00BC2772" w:rsidP="00AE1B58">
      <w:pPr>
        <w:spacing w:after="170"/>
        <w:ind w:left="423" w:right="91"/>
      </w:pPr>
      <w:r>
        <w:rPr>
          <w:lang w:val="en-GB"/>
        </w:rPr>
        <w:t>Vendor</w:t>
      </w:r>
      <w:r w:rsidR="00AE1B58">
        <w:t xml:space="preserve"> shall at all times during the entire project, act as faithful professional advisors and service providers to PMRC and shall exercise such skill, care and diligence in the discharge of their duties in accordance with the highest accepted professional standards. </w:t>
      </w:r>
      <w:r>
        <w:rPr>
          <w:lang w:val="en-GB"/>
        </w:rPr>
        <w:t>Vendor</w:t>
      </w:r>
      <w:r w:rsidR="00AE1B58">
        <w:t xml:space="preserve"> will also adhere to all agreed approved plans and specifications in the same manner. </w:t>
      </w:r>
    </w:p>
    <w:p w14:paraId="3AE549D1" w14:textId="39A9A101" w:rsidR="00AE1B58" w:rsidRDefault="00BC2772" w:rsidP="00AE1B58">
      <w:pPr>
        <w:spacing w:after="168"/>
        <w:ind w:left="423" w:right="91"/>
      </w:pPr>
      <w:r>
        <w:rPr>
          <w:lang w:val="en-GB"/>
        </w:rPr>
        <w:t>Vendor</w:t>
      </w:r>
      <w:r w:rsidR="00AE1B58">
        <w:t xml:space="preserve"> shall provide all expert technical advice and skills which are normally required for the scope of the Project and the Services for which it has been engaged.  </w:t>
      </w:r>
    </w:p>
    <w:p w14:paraId="094DAEF8" w14:textId="5D84E792" w:rsidR="00AE1B58" w:rsidRDefault="00AE1B58" w:rsidP="00AE1B58">
      <w:pPr>
        <w:ind w:left="423" w:right="91"/>
      </w:pPr>
      <w:r>
        <w:t xml:space="preserve">Time shall be of the essence of this Project. </w:t>
      </w:r>
      <w:r w:rsidR="00BC2772">
        <w:rPr>
          <w:lang w:val="en-GB"/>
        </w:rPr>
        <w:t>Vendor</w:t>
      </w:r>
      <w:r>
        <w:t xml:space="preserve"> shall ensure that all the Services described in their proposals and in agreement to be signed will be provided to PMRC in a timely manner.  </w:t>
      </w:r>
    </w:p>
    <w:p w14:paraId="043E23FC" w14:textId="049EED5C" w:rsidR="00AE1B58" w:rsidRDefault="00276806" w:rsidP="00AE1B58">
      <w:pPr>
        <w:spacing w:after="168"/>
        <w:ind w:left="423" w:right="91"/>
      </w:pPr>
      <w:r>
        <w:rPr>
          <w:lang w:val="en-GB"/>
        </w:rPr>
        <w:t>Vendor</w:t>
      </w:r>
      <w:r w:rsidR="00AE1B58">
        <w:t>, its employees and sub-</w:t>
      </w:r>
      <w:r w:rsidR="00BC2772">
        <w:rPr>
          <w:lang w:val="en-GB"/>
        </w:rPr>
        <w:t>vendors</w:t>
      </w:r>
      <w:r w:rsidR="00AE1B58">
        <w:t xml:space="preserve"> (if any) shall comply and abide by all applicable laws of Pakistan. </w:t>
      </w:r>
    </w:p>
    <w:p w14:paraId="5EF71D63" w14:textId="1AB4E03F" w:rsidR="00AE1B58" w:rsidRDefault="00BC2772" w:rsidP="00AE1B58">
      <w:pPr>
        <w:spacing w:after="170"/>
        <w:ind w:left="423" w:right="91"/>
      </w:pPr>
      <w:r>
        <w:rPr>
          <w:lang w:val="en-GB"/>
        </w:rPr>
        <w:t>Vendor</w:t>
      </w:r>
      <w:r w:rsidR="00AE1B58">
        <w:t xml:space="preserve"> shall keep PMRC promptly informed of any regulatory changes affecting the Project and any changes required to be made as a consequence thereof.  </w:t>
      </w:r>
    </w:p>
    <w:p w14:paraId="492F4A90" w14:textId="3889D226" w:rsidR="00AE1B58" w:rsidRDefault="00AE1B58" w:rsidP="00AE1B58">
      <w:pPr>
        <w:spacing w:after="171"/>
        <w:ind w:left="423" w:right="91"/>
      </w:pPr>
      <w:r>
        <w:t xml:space="preserve">Upon completion of the Project, </w:t>
      </w:r>
      <w:r w:rsidR="00BC2772">
        <w:rPr>
          <w:lang w:val="en-GB"/>
        </w:rPr>
        <w:t>Vendor</w:t>
      </w:r>
      <w:r>
        <w:t xml:space="preserve"> shall provide Built drawings of all Mechanical, Electrical, Plumbing and Air-conditioning works to PMRC.  </w:t>
      </w:r>
    </w:p>
    <w:p w14:paraId="364C49DC" w14:textId="22AA9F00" w:rsidR="00AE1B58" w:rsidRDefault="00BC2772" w:rsidP="00AE1B58">
      <w:pPr>
        <w:spacing w:after="171"/>
        <w:ind w:left="423" w:right="91"/>
      </w:pPr>
      <w:r>
        <w:rPr>
          <w:lang w:val="en-GB"/>
        </w:rPr>
        <w:t>Vendor</w:t>
      </w:r>
      <w:r w:rsidR="00AE1B58">
        <w:t xml:space="preserve"> represents and warrants to PMRC that it has the necessary consents, licenses and approvals to provide the Services and that there are no material actions, legal or administrative nor any financial law suits in any court of law, which adversely affects its ability to execute and perform its obligations under this project. </w:t>
      </w:r>
    </w:p>
    <w:p w14:paraId="37653054" w14:textId="0F2C70E3" w:rsidR="00FE5808" w:rsidRDefault="00FE5808" w:rsidP="00FE5808">
      <w:pPr>
        <w:spacing w:after="0"/>
        <w:rPr>
          <w:rFonts w:cstheme="minorHAnsi"/>
          <w:color w:val="000000" w:themeColor="text1"/>
          <w:sz w:val="20"/>
          <w:szCs w:val="20"/>
        </w:rPr>
      </w:pPr>
      <w:r>
        <w:rPr>
          <w:rFonts w:cstheme="minorHAnsi"/>
          <w:color w:val="000000" w:themeColor="text1"/>
          <w:sz w:val="20"/>
          <w:szCs w:val="20"/>
        </w:rPr>
        <w:t>PMRC shall deduct applicable tax(es) at the rate prescribed under the tax laws of land, from all payments for services rendered by any firm</w:t>
      </w:r>
      <w:r>
        <w:rPr>
          <w:rFonts w:cstheme="minorHAnsi"/>
          <w:color w:val="000000" w:themeColor="text1"/>
          <w:sz w:val="20"/>
          <w:szCs w:val="20"/>
          <w:lang w:val="en-GB"/>
        </w:rPr>
        <w:t>/</w:t>
      </w:r>
      <w:r w:rsidR="000F0547">
        <w:rPr>
          <w:rFonts w:cstheme="minorHAnsi"/>
          <w:color w:val="000000" w:themeColor="text1"/>
          <w:sz w:val="20"/>
          <w:szCs w:val="20"/>
          <w:lang w:val="en-GB"/>
        </w:rPr>
        <w:t>Vendor</w:t>
      </w:r>
      <w:r>
        <w:rPr>
          <w:rFonts w:cstheme="minorHAnsi"/>
          <w:color w:val="000000" w:themeColor="text1"/>
          <w:sz w:val="20"/>
          <w:szCs w:val="20"/>
        </w:rPr>
        <w:t xml:space="preserve"> who signs a contract with the PMRC. The firm</w:t>
      </w:r>
      <w:r>
        <w:rPr>
          <w:rFonts w:cstheme="minorHAnsi"/>
          <w:color w:val="000000" w:themeColor="text1"/>
          <w:sz w:val="20"/>
          <w:szCs w:val="20"/>
          <w:lang w:val="en-GB"/>
        </w:rPr>
        <w:t xml:space="preserve"> </w:t>
      </w:r>
      <w:r w:rsidR="000F0547">
        <w:rPr>
          <w:rFonts w:cstheme="minorHAnsi"/>
          <w:color w:val="000000" w:themeColor="text1"/>
          <w:sz w:val="20"/>
          <w:szCs w:val="20"/>
          <w:lang w:val="en-GB"/>
        </w:rPr>
        <w:t>vendor</w:t>
      </w:r>
      <w:r>
        <w:rPr>
          <w:rFonts w:cstheme="minorHAnsi"/>
          <w:color w:val="000000" w:themeColor="text1"/>
          <w:sz w:val="20"/>
          <w:szCs w:val="20"/>
          <w:lang w:val="en-GB"/>
        </w:rPr>
        <w:t xml:space="preserve"> </w:t>
      </w:r>
      <w:r>
        <w:rPr>
          <w:rFonts w:cstheme="minorHAnsi"/>
          <w:color w:val="000000" w:themeColor="text1"/>
          <w:sz w:val="20"/>
          <w:szCs w:val="20"/>
        </w:rPr>
        <w:t>will be responsible for all taxes levied by government from time to time.</w:t>
      </w:r>
    </w:p>
    <w:p w14:paraId="3FFBD0B2" w14:textId="77777777" w:rsidR="00FE5808" w:rsidRDefault="00FE5808" w:rsidP="00FE5808">
      <w:pPr>
        <w:spacing w:after="0"/>
        <w:rPr>
          <w:rFonts w:cstheme="minorHAnsi"/>
          <w:sz w:val="20"/>
          <w:szCs w:val="20"/>
        </w:rPr>
      </w:pPr>
    </w:p>
    <w:p w14:paraId="3A820FC3" w14:textId="77777777" w:rsidR="00FE5808" w:rsidRDefault="00FE5808" w:rsidP="00FE5808">
      <w:pPr>
        <w:spacing w:after="0"/>
        <w:rPr>
          <w:rFonts w:cstheme="minorHAnsi"/>
          <w:sz w:val="20"/>
          <w:szCs w:val="20"/>
        </w:rPr>
      </w:pPr>
      <w:r>
        <w:rPr>
          <w:rFonts w:cstheme="minorHAnsi"/>
          <w:sz w:val="20"/>
          <w:szCs w:val="20"/>
        </w:rPr>
        <w:t>The seller shall submit the following documents to process the payment: -</w:t>
      </w:r>
    </w:p>
    <w:p w14:paraId="2AA3702D" w14:textId="77777777" w:rsidR="00FE5808" w:rsidRDefault="00FE5808" w:rsidP="00FE5808">
      <w:pPr>
        <w:pStyle w:val="ListParagraph"/>
        <w:numPr>
          <w:ilvl w:val="0"/>
          <w:numId w:val="5"/>
        </w:numPr>
        <w:spacing w:after="0" w:line="240" w:lineRule="auto"/>
        <w:rPr>
          <w:rFonts w:asciiTheme="minorHAnsi" w:hAnsiTheme="minorHAnsi" w:cstheme="minorHAnsi"/>
          <w:sz w:val="20"/>
          <w:szCs w:val="20"/>
        </w:rPr>
      </w:pPr>
      <w:r>
        <w:rPr>
          <w:rFonts w:asciiTheme="minorHAnsi" w:hAnsiTheme="minorHAnsi" w:cstheme="minorHAnsi"/>
          <w:sz w:val="20"/>
          <w:szCs w:val="20"/>
        </w:rPr>
        <w:t>Seller’s Invoice.</w:t>
      </w:r>
    </w:p>
    <w:p w14:paraId="5B133AFF" w14:textId="77777777" w:rsidR="00FE5808" w:rsidRDefault="00FE5808" w:rsidP="00FE5808">
      <w:pPr>
        <w:pStyle w:val="ListParagraph"/>
        <w:numPr>
          <w:ilvl w:val="0"/>
          <w:numId w:val="5"/>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Copy of Sales Tax Certificate. </w:t>
      </w:r>
    </w:p>
    <w:p w14:paraId="0BCB41E0" w14:textId="77777777" w:rsidR="00FE5808" w:rsidRDefault="00FE5808" w:rsidP="00FE5808">
      <w:pPr>
        <w:pStyle w:val="ListParagraph"/>
        <w:numPr>
          <w:ilvl w:val="0"/>
          <w:numId w:val="5"/>
        </w:numPr>
        <w:spacing w:after="0" w:line="256" w:lineRule="auto"/>
        <w:ind w:left="3150" w:hanging="270"/>
        <w:jc w:val="left"/>
        <w:rPr>
          <w:rFonts w:asciiTheme="minorHAnsi" w:hAnsiTheme="minorHAnsi" w:cstheme="minorHAnsi"/>
          <w:sz w:val="20"/>
          <w:lang w:val="en-GB"/>
        </w:rPr>
      </w:pPr>
      <w:r>
        <w:rPr>
          <w:rFonts w:asciiTheme="minorHAnsi" w:hAnsiTheme="minorHAnsi" w:cstheme="minorHAnsi"/>
          <w:sz w:val="20"/>
          <w:szCs w:val="20"/>
        </w:rPr>
        <w:t xml:space="preserve"> Copy of Income Tax Certificate / NTN Certificate.</w:t>
      </w:r>
    </w:p>
    <w:p w14:paraId="0A975993" w14:textId="77777777" w:rsidR="00FE5808" w:rsidRDefault="00FE5808" w:rsidP="00AE1B58">
      <w:pPr>
        <w:spacing w:after="171"/>
        <w:ind w:left="423" w:right="91"/>
      </w:pPr>
    </w:p>
    <w:p w14:paraId="27BA44B4" w14:textId="77777777" w:rsidR="00AE1B58" w:rsidRDefault="00AE1B58" w:rsidP="00AE1B58">
      <w:pPr>
        <w:pStyle w:val="Heading2"/>
        <w:ind w:left="423"/>
      </w:pPr>
      <w:r>
        <w:lastRenderedPageBreak/>
        <w:t xml:space="preserve">Award of Contract </w:t>
      </w:r>
    </w:p>
    <w:p w14:paraId="2FEA87AE" w14:textId="77777777" w:rsidR="00AE1B58" w:rsidRDefault="00AE1B58" w:rsidP="00AE1B58">
      <w:pPr>
        <w:spacing w:after="0" w:line="259" w:lineRule="auto"/>
        <w:ind w:left="428" w:firstLine="0"/>
        <w:jc w:val="left"/>
      </w:pPr>
      <w:r>
        <w:rPr>
          <w:b/>
        </w:rPr>
        <w:t xml:space="preserve"> </w:t>
      </w:r>
    </w:p>
    <w:p w14:paraId="71211AFA" w14:textId="58332A11" w:rsidR="008C5678" w:rsidRDefault="00AE1B58" w:rsidP="008C5678">
      <w:pPr>
        <w:pStyle w:val="Heading3"/>
        <w:ind w:left="423"/>
      </w:pPr>
      <w:r>
        <w:t xml:space="preserve">Award Criteria </w:t>
      </w:r>
    </w:p>
    <w:p w14:paraId="1E14D28C" w14:textId="77777777" w:rsidR="008C5678" w:rsidRDefault="008C5678" w:rsidP="008C5678">
      <w:pPr>
        <w:spacing w:after="0" w:line="256" w:lineRule="auto"/>
        <w:ind w:left="428" w:firstLine="0"/>
        <w:jc w:val="left"/>
      </w:pPr>
      <w:r>
        <w:t xml:space="preserve"> </w:t>
      </w:r>
    </w:p>
    <w:p w14:paraId="1FDE03BA" w14:textId="6850E692" w:rsidR="008C5678" w:rsidRDefault="008C5678" w:rsidP="008C5678">
      <w:pPr>
        <w:spacing w:after="0" w:line="244" w:lineRule="auto"/>
        <w:ind w:left="413" w:right="91" w:firstLine="0"/>
        <w:rPr>
          <w:color w:val="FF0000"/>
        </w:rPr>
      </w:pPr>
      <w:r>
        <w:rPr>
          <w:color w:val="auto"/>
        </w:rPr>
        <w:t xml:space="preserve">PMRC shall award the contract to the bidder whose proposal has been determined to be substantially responsive to the RFP and which has the </w:t>
      </w:r>
      <w:r>
        <w:rPr>
          <w:color w:val="auto"/>
          <w:kern w:val="0"/>
          <w14:ligatures w14:val="none"/>
        </w:rPr>
        <w:t xml:space="preserve">track </w:t>
      </w:r>
      <w:r>
        <w:rPr>
          <w:kern w:val="0"/>
          <w14:ligatures w14:val="none"/>
        </w:rPr>
        <w:t>record in successful implementation of similar projects</w:t>
      </w:r>
      <w:r>
        <w:rPr>
          <w:kern w:val="0"/>
          <w:lang w:val="en-GB"/>
          <w14:ligatures w14:val="none"/>
        </w:rPr>
        <w:t>,</w:t>
      </w:r>
      <w:r>
        <w:rPr>
          <w:kern w:val="0"/>
          <w14:ligatures w14:val="none"/>
        </w:rPr>
        <w:t xml:space="preserve"> Professional expertise </w:t>
      </w:r>
      <w:r>
        <w:rPr>
          <w:kern w:val="0"/>
          <w:lang w:val="en-GB"/>
          <w14:ligatures w14:val="none"/>
        </w:rPr>
        <w:t>in</w:t>
      </w:r>
      <w:r>
        <w:rPr>
          <w:kern w:val="0"/>
          <w14:ligatures w14:val="none"/>
        </w:rPr>
        <w:t xml:space="preserve"> </w:t>
      </w:r>
      <w:r w:rsidR="001A7BC3">
        <w:rPr>
          <w:kern w:val="0"/>
          <w:lang w:val="en-GB"/>
          <w14:ligatures w14:val="none"/>
        </w:rPr>
        <w:t>AC</w:t>
      </w:r>
      <w:r>
        <w:rPr>
          <w:kern w:val="0"/>
          <w14:ligatures w14:val="none"/>
        </w:rPr>
        <w:t xml:space="preserve"> works</w:t>
      </w:r>
      <w:r w:rsidR="001A7BC3">
        <w:rPr>
          <w:kern w:val="0"/>
          <w:lang w:val="en-GB"/>
          <w14:ligatures w14:val="none"/>
        </w:rPr>
        <w:t xml:space="preserve"> and installation </w:t>
      </w:r>
      <w:r w:rsidR="001A7BC3">
        <w:rPr>
          <w:kern w:val="0"/>
          <w14:ligatures w14:val="none"/>
        </w:rPr>
        <w:t>management</w:t>
      </w:r>
      <w:r w:rsidR="001A7BC3">
        <w:rPr>
          <w:kern w:val="0"/>
          <w:lang w:val="en-GB"/>
          <w14:ligatures w14:val="none"/>
        </w:rPr>
        <w:t xml:space="preserve"> </w:t>
      </w:r>
      <w:r>
        <w:rPr>
          <w:kern w:val="0"/>
          <w14:ligatures w14:val="none"/>
        </w:rPr>
        <w:t>and supervision</w:t>
      </w:r>
      <w:r>
        <w:rPr>
          <w:kern w:val="0"/>
          <w:lang w:val="en-GB"/>
          <w14:ligatures w14:val="none"/>
        </w:rPr>
        <w:t xml:space="preserve"> and </w:t>
      </w:r>
      <w:r>
        <w:t>Cost reasonableness</w:t>
      </w:r>
      <w:r>
        <w:rPr>
          <w:lang w:val="en-GB"/>
        </w:rPr>
        <w:t>.</w:t>
      </w:r>
      <w:r>
        <w:rPr>
          <w:color w:val="FF0000"/>
          <w:lang w:val="en-GB"/>
        </w:rPr>
        <w:t xml:space="preserve"> </w:t>
      </w:r>
    </w:p>
    <w:p w14:paraId="2341B942" w14:textId="77777777" w:rsidR="008C5678" w:rsidRDefault="008C5678" w:rsidP="008C5678">
      <w:pPr>
        <w:spacing w:after="0" w:line="244" w:lineRule="auto"/>
        <w:ind w:right="91"/>
        <w:rPr>
          <w:color w:val="FF0000"/>
        </w:rPr>
      </w:pPr>
    </w:p>
    <w:p w14:paraId="2B6CE5C8" w14:textId="77777777" w:rsidR="008C5678" w:rsidRDefault="008C5678" w:rsidP="008C5678">
      <w:pPr>
        <w:spacing w:after="0" w:line="237" w:lineRule="auto"/>
        <w:ind w:left="428" w:firstLine="0"/>
        <w:jc w:val="left"/>
      </w:pPr>
      <w:r>
        <w:t xml:space="preserve">PMRC shall evaluate the proposals received, applying the evaluation criteria specified hereunder. </w:t>
      </w:r>
    </w:p>
    <w:p w14:paraId="0BB7E41B" w14:textId="77777777" w:rsidR="008C5678" w:rsidRDefault="008C5678" w:rsidP="008C5678">
      <w:pPr>
        <w:spacing w:after="0" w:line="256" w:lineRule="auto"/>
        <w:ind w:left="1148" w:firstLine="0"/>
        <w:jc w:val="left"/>
      </w:pPr>
      <w:r>
        <w:t xml:space="preserve"> </w:t>
      </w:r>
    </w:p>
    <w:p w14:paraId="28B686FF" w14:textId="77777777" w:rsidR="008C5678" w:rsidRDefault="008C5678" w:rsidP="008C5678">
      <w:pPr>
        <w:ind w:left="423" w:right="91"/>
        <w:rPr>
          <w:b/>
          <w:bCs/>
        </w:rPr>
      </w:pPr>
      <w:r>
        <w:t xml:space="preserve">The evaluation criteria, shall be: </w:t>
      </w:r>
    </w:p>
    <w:p w14:paraId="7D65BE66" w14:textId="77777777" w:rsidR="008C5678" w:rsidRDefault="008C5678" w:rsidP="008C5678">
      <w:pPr>
        <w:spacing w:after="12" w:line="256" w:lineRule="auto"/>
        <w:ind w:left="1148" w:firstLine="0"/>
        <w:jc w:val="left"/>
      </w:pPr>
      <w:r>
        <w:t xml:space="preserve"> </w:t>
      </w:r>
    </w:p>
    <w:p w14:paraId="4346401F" w14:textId="77777777" w:rsidR="008C5678" w:rsidRDefault="008C5678" w:rsidP="008C5678">
      <w:pPr>
        <w:spacing w:line="297" w:lineRule="auto"/>
        <w:ind w:left="1248" w:right="91" w:hanging="360"/>
      </w:pPr>
      <w:r>
        <w:t>‐</w:t>
      </w:r>
      <w:r>
        <w:rPr>
          <w:rFonts w:ascii="Arial" w:eastAsia="Arial" w:hAnsi="Arial" w:cs="Arial"/>
        </w:rPr>
        <w:t xml:space="preserve"> </w:t>
      </w:r>
      <w:r>
        <w:t>Proof of proven track record in successful implementation of similar projects in the past 3 years. Provide support documents of recently concluded at least 3 projects.  (</w:t>
      </w:r>
      <w:r>
        <w:rPr>
          <w:lang w:val="en-GB"/>
        </w:rPr>
        <w:t xml:space="preserve">20 </w:t>
      </w:r>
      <w:r>
        <w:t xml:space="preserve">%) </w:t>
      </w:r>
    </w:p>
    <w:p w14:paraId="7916C2D8" w14:textId="060F6B61" w:rsidR="008C5678" w:rsidRDefault="008C5678" w:rsidP="008C5678">
      <w:pPr>
        <w:spacing w:line="297" w:lineRule="auto"/>
        <w:ind w:left="1248" w:right="91" w:hanging="360"/>
      </w:pPr>
      <w:r>
        <w:t>‐</w:t>
      </w:r>
      <w:r>
        <w:rPr>
          <w:rFonts w:ascii="Arial" w:eastAsia="Arial" w:hAnsi="Arial" w:cs="Arial"/>
        </w:rPr>
        <w:t xml:space="preserve"> </w:t>
      </w:r>
      <w:r>
        <w:t xml:space="preserve">Professional expertise and excellent background in </w:t>
      </w:r>
      <w:r w:rsidR="001A7BC3">
        <w:rPr>
          <w:lang w:val="en-GB"/>
        </w:rPr>
        <w:t>AC</w:t>
      </w:r>
      <w:r>
        <w:t xml:space="preserve"> </w:t>
      </w:r>
      <w:r w:rsidR="001A7BC3">
        <w:t>work</w:t>
      </w:r>
      <w:r w:rsidR="001A7BC3">
        <w:rPr>
          <w:lang w:val="en-GB"/>
        </w:rPr>
        <w:t xml:space="preserve"> and installation </w:t>
      </w:r>
      <w:r w:rsidR="001A7BC3">
        <w:t>management</w:t>
      </w:r>
      <w:r>
        <w:t xml:space="preserve"> and supervision (15%) </w:t>
      </w:r>
    </w:p>
    <w:p w14:paraId="793DD3A6" w14:textId="77777777" w:rsidR="008C5678" w:rsidRDefault="008C5678" w:rsidP="008C5678">
      <w:pPr>
        <w:spacing w:after="47"/>
        <w:ind w:left="1248" w:right="91" w:hanging="360"/>
      </w:pPr>
      <w:r>
        <w:t>‐</w:t>
      </w:r>
      <w:r>
        <w:rPr>
          <w:rFonts w:ascii="Arial" w:eastAsia="Arial" w:hAnsi="Arial" w:cs="Arial"/>
        </w:rPr>
        <w:t xml:space="preserve"> </w:t>
      </w:r>
      <w:r>
        <w:t xml:space="preserve">Description of approach, methodology, deliverable and work plan/schedule as mentioned in scope of work (15%) </w:t>
      </w:r>
    </w:p>
    <w:p w14:paraId="53ED78D2" w14:textId="77777777" w:rsidR="008C5678" w:rsidRDefault="008C5678" w:rsidP="008C5678">
      <w:pPr>
        <w:spacing w:after="0" w:line="256" w:lineRule="auto"/>
        <w:ind w:left="428" w:firstLine="0"/>
        <w:jc w:val="left"/>
      </w:pPr>
      <w:r>
        <w:t xml:space="preserve"> </w:t>
      </w:r>
    </w:p>
    <w:p w14:paraId="5840F152" w14:textId="77777777" w:rsidR="008C5678" w:rsidRDefault="008C5678" w:rsidP="008C5678">
      <w:pPr>
        <w:spacing w:after="0"/>
        <w:ind w:left="423" w:right="91"/>
        <w:rPr>
          <w:lang w:val="en-GB"/>
        </w:rPr>
      </w:pPr>
      <w:r>
        <w:t>Financial proposal submitted will be evaluated according to price (in PKR) reasonableness determination under full and open competition and known market conditions.  Evaluation of the financial proposal will consider, but will not be limited to Cost reasonableness</w:t>
      </w:r>
      <w:r>
        <w:rPr>
          <w:lang w:val="en-GB"/>
        </w:rPr>
        <w:t xml:space="preserve"> i.e </w:t>
      </w:r>
      <w:r>
        <w:t>50 points will be awarded to the lowest responsive</w:t>
      </w:r>
      <w:r>
        <w:rPr>
          <w:lang w:val="en-GB"/>
        </w:rPr>
        <w:t xml:space="preserve"> bidder. </w:t>
      </w:r>
    </w:p>
    <w:p w14:paraId="3C7AC48B" w14:textId="18972EF9" w:rsidR="00AE1B58" w:rsidRDefault="00AE1B58" w:rsidP="001A7BC3">
      <w:pPr>
        <w:spacing w:after="0" w:line="259" w:lineRule="auto"/>
        <w:ind w:left="0" w:firstLine="0"/>
        <w:jc w:val="left"/>
      </w:pPr>
    </w:p>
    <w:p w14:paraId="4CD2D8F8" w14:textId="15076D12" w:rsidR="00AE1B58" w:rsidRPr="000810F9" w:rsidRDefault="00AE1B58" w:rsidP="00AE1B58">
      <w:pPr>
        <w:numPr>
          <w:ilvl w:val="0"/>
          <w:numId w:val="4"/>
        </w:numPr>
        <w:spacing w:after="0" w:line="247" w:lineRule="auto"/>
        <w:ind w:left="423" w:right="91"/>
        <w:rPr>
          <w:color w:val="FF0000"/>
        </w:rPr>
      </w:pPr>
      <w:r w:rsidRPr="000810F9">
        <w:rPr>
          <w:color w:val="auto"/>
        </w:rPr>
        <w:t xml:space="preserve">PMRC shall award the contract to the bidder whose proposal has been determined to be substantially responsive to the RFP and which has the </w:t>
      </w:r>
      <w:r w:rsidRPr="000810F9">
        <w:rPr>
          <w:color w:val="auto"/>
          <w:kern w:val="0"/>
          <w14:ligatures w14:val="none"/>
        </w:rPr>
        <w:t xml:space="preserve">track </w:t>
      </w:r>
      <w:r w:rsidRPr="000810F9">
        <w:rPr>
          <w:kern w:val="0"/>
          <w14:ligatures w14:val="none"/>
        </w:rPr>
        <w:t xml:space="preserve">record in successful implementation of </w:t>
      </w:r>
      <w:r w:rsidR="00BE4641" w:rsidRPr="000810F9">
        <w:rPr>
          <w:kern w:val="0"/>
          <w14:ligatures w14:val="none"/>
        </w:rPr>
        <w:t>similar</w:t>
      </w:r>
      <w:r w:rsidRPr="000810F9">
        <w:rPr>
          <w:kern w:val="0"/>
          <w14:ligatures w14:val="none"/>
        </w:rPr>
        <w:t xml:space="preserve"> projects</w:t>
      </w:r>
      <w:r w:rsidRPr="000810F9">
        <w:rPr>
          <w:kern w:val="0"/>
          <w:lang w:val="en-GB"/>
          <w14:ligatures w14:val="none"/>
        </w:rPr>
        <w:t>,</w:t>
      </w:r>
      <w:r w:rsidRPr="000810F9">
        <w:rPr>
          <w:kern w:val="0"/>
          <w14:ligatures w14:val="none"/>
        </w:rPr>
        <w:t xml:space="preserve"> Professional expertise </w:t>
      </w:r>
      <w:r w:rsidRPr="000810F9">
        <w:rPr>
          <w:kern w:val="0"/>
          <w:lang w:val="en-GB"/>
          <w14:ligatures w14:val="none"/>
        </w:rPr>
        <w:t>in</w:t>
      </w:r>
      <w:r w:rsidRPr="000810F9">
        <w:rPr>
          <w:kern w:val="0"/>
          <w14:ligatures w14:val="none"/>
        </w:rPr>
        <w:t xml:space="preserve"> </w:t>
      </w:r>
      <w:r w:rsidR="00BC2772">
        <w:rPr>
          <w:kern w:val="0"/>
          <w:lang w:val="en-GB"/>
          <w14:ligatures w14:val="none"/>
        </w:rPr>
        <w:t xml:space="preserve">AC </w:t>
      </w:r>
      <w:r w:rsidRPr="000810F9">
        <w:rPr>
          <w:kern w:val="0"/>
          <w14:ligatures w14:val="none"/>
        </w:rPr>
        <w:t>works management and supervision</w:t>
      </w:r>
      <w:r w:rsidRPr="000810F9">
        <w:rPr>
          <w:kern w:val="0"/>
          <w:lang w:val="en-GB"/>
          <w14:ligatures w14:val="none"/>
        </w:rPr>
        <w:t xml:space="preserve"> and </w:t>
      </w:r>
      <w:r>
        <w:t>Cost reasonableness</w:t>
      </w:r>
      <w:r>
        <w:rPr>
          <w:lang w:val="en-GB"/>
        </w:rPr>
        <w:t>.</w:t>
      </w:r>
      <w:r w:rsidRPr="000810F9">
        <w:rPr>
          <w:color w:val="FF0000"/>
        </w:rPr>
        <w:t xml:space="preserve"> </w:t>
      </w:r>
    </w:p>
    <w:p w14:paraId="4FDA7F14" w14:textId="77777777" w:rsidR="00AE1B58" w:rsidRDefault="00AE1B58" w:rsidP="00AE1B58">
      <w:pPr>
        <w:spacing w:after="0" w:line="259" w:lineRule="auto"/>
        <w:ind w:left="428" w:firstLine="0"/>
        <w:jc w:val="left"/>
      </w:pPr>
      <w:r>
        <w:t xml:space="preserve"> </w:t>
      </w:r>
    </w:p>
    <w:p w14:paraId="0C4A0C11" w14:textId="77777777" w:rsidR="00AE1B58" w:rsidRPr="00EA648B" w:rsidRDefault="00AE1B58" w:rsidP="00AE1B58">
      <w:pPr>
        <w:pStyle w:val="Heading2"/>
        <w:ind w:left="423"/>
        <w:rPr>
          <w:lang w:val="en-GB"/>
        </w:rPr>
      </w:pPr>
      <w:r>
        <w:rPr>
          <w:lang w:val="en-GB"/>
        </w:rPr>
        <w:t>Project completion Timeline</w:t>
      </w:r>
    </w:p>
    <w:p w14:paraId="0FBDADF0" w14:textId="77777777" w:rsidR="00AE1B58" w:rsidRDefault="00AE1B58" w:rsidP="00AE1B58">
      <w:pPr>
        <w:pStyle w:val="Heading4"/>
        <w:ind w:left="423"/>
      </w:pPr>
    </w:p>
    <w:p w14:paraId="7AC687C8" w14:textId="407F6FE9" w:rsidR="00AE1B58" w:rsidRDefault="00AE1B58" w:rsidP="00AE1B58">
      <w:pPr>
        <w:spacing w:after="199" w:line="259" w:lineRule="auto"/>
        <w:ind w:left="428" w:firstLine="0"/>
        <w:jc w:val="left"/>
        <w:rPr>
          <w:lang w:val="en-GB"/>
        </w:rPr>
      </w:pPr>
      <w:r w:rsidRPr="00EA648B">
        <w:t xml:space="preserve">Project to be completed within </w:t>
      </w:r>
      <w:r w:rsidR="00BC2772">
        <w:rPr>
          <w:lang w:val="en-GB"/>
        </w:rPr>
        <w:t>10</w:t>
      </w:r>
      <w:r w:rsidRPr="00EA648B">
        <w:t xml:space="preserve"> days of the Award of the Contract</w:t>
      </w:r>
      <w:r>
        <w:rPr>
          <w:lang w:val="en-GB"/>
        </w:rPr>
        <w:t>. After awarding work order.</w:t>
      </w:r>
    </w:p>
    <w:p w14:paraId="2D53FB51" w14:textId="77777777" w:rsidR="00AE1B58" w:rsidRDefault="00AE1B58" w:rsidP="00AE1B58">
      <w:pPr>
        <w:pStyle w:val="Heading3"/>
        <w:ind w:left="423"/>
      </w:pPr>
      <w:r>
        <w:lastRenderedPageBreak/>
        <w:t xml:space="preserve">Submission of Proposals </w:t>
      </w:r>
    </w:p>
    <w:p w14:paraId="09DD2F6A" w14:textId="77777777" w:rsidR="00AE1B58" w:rsidRDefault="00AE1B58" w:rsidP="00AE1B58">
      <w:pPr>
        <w:spacing w:after="199" w:line="259" w:lineRule="auto"/>
        <w:ind w:left="428" w:firstLine="0"/>
        <w:jc w:val="left"/>
        <w:rPr>
          <w:lang w:val="en-GB"/>
        </w:rPr>
      </w:pPr>
      <w:r>
        <w:t>The bidder shall prepare and send the required details/documents on its official letterhead as mentioned in scope of work with the Proposal submission Form (</w:t>
      </w:r>
      <w:r w:rsidRPr="00441542">
        <w:rPr>
          <w:b/>
          <w:bCs/>
        </w:rPr>
        <w:t xml:space="preserve">Annexure </w:t>
      </w:r>
      <w:r w:rsidRPr="00441542">
        <w:rPr>
          <w:b/>
          <w:bCs/>
          <w:lang w:val="en-GB"/>
        </w:rPr>
        <w:t>A</w:t>
      </w:r>
      <w:r>
        <w:t>).</w:t>
      </w:r>
    </w:p>
    <w:p w14:paraId="0570B8F2" w14:textId="25977347" w:rsidR="00AE1B58" w:rsidRDefault="00AE1B58" w:rsidP="00AE1B58">
      <w:pPr>
        <w:spacing w:after="0"/>
        <w:ind w:left="423" w:right="91"/>
      </w:pPr>
      <w:r w:rsidRPr="00264D60">
        <w:t xml:space="preserve">Please submit your proposal </w:t>
      </w:r>
      <w:r w:rsidR="00BE4641">
        <w:rPr>
          <w:lang w:val="en-GB"/>
        </w:rPr>
        <w:t xml:space="preserve">Hard copy </w:t>
      </w:r>
      <w:r w:rsidRPr="00264D60">
        <w:t>to</w:t>
      </w:r>
      <w:r>
        <w:rPr>
          <w:lang w:val="en-GB"/>
        </w:rPr>
        <w:t xml:space="preserve"> </w:t>
      </w:r>
      <w:r w:rsidR="00BE4641">
        <w:rPr>
          <w:lang w:val="en-GB"/>
        </w:rPr>
        <w:t xml:space="preserve">Muhammad Imran </w:t>
      </w:r>
      <w:r>
        <w:t xml:space="preserve">with the subject line: Responding to RFP for </w:t>
      </w:r>
      <w:r>
        <w:rPr>
          <w:b/>
        </w:rPr>
        <w:t xml:space="preserve">“To Engage a </w:t>
      </w:r>
      <w:r w:rsidR="00BE4641">
        <w:rPr>
          <w:b/>
          <w:lang w:val="en-GB"/>
        </w:rPr>
        <w:t>Vendor</w:t>
      </w:r>
      <w:r>
        <w:rPr>
          <w:b/>
        </w:rPr>
        <w:t xml:space="preserve"> for PMRC </w:t>
      </w:r>
      <w:r w:rsidR="00BE4641">
        <w:rPr>
          <w:b/>
          <w:lang w:val="en-GB"/>
        </w:rPr>
        <w:t xml:space="preserve">for Procurement of Cassette AC </w:t>
      </w:r>
      <w:r>
        <w:rPr>
          <w:b/>
        </w:rPr>
        <w:t xml:space="preserve">at 4th </w:t>
      </w:r>
      <w:r w:rsidR="00FF3CE8">
        <w:rPr>
          <w:b/>
        </w:rPr>
        <w:t xml:space="preserve">Floor </w:t>
      </w:r>
      <w:r w:rsidR="00FF3CE8">
        <w:rPr>
          <w:b/>
          <w:lang w:val="en-GB"/>
        </w:rPr>
        <w:t>Block</w:t>
      </w:r>
      <w:r w:rsidR="00BE4641">
        <w:rPr>
          <w:b/>
          <w:lang w:val="en-GB"/>
        </w:rPr>
        <w:t xml:space="preserve"> -A </w:t>
      </w:r>
      <w:r>
        <w:rPr>
          <w:b/>
        </w:rPr>
        <w:t xml:space="preserve">Finance &amp; Trade Centre “.  </w:t>
      </w:r>
    </w:p>
    <w:p w14:paraId="5073E1AC" w14:textId="77777777" w:rsidR="00AE1B58" w:rsidRPr="00EA648B" w:rsidRDefault="00AE1B58" w:rsidP="00AE1B58">
      <w:pPr>
        <w:spacing w:after="199" w:line="259" w:lineRule="auto"/>
        <w:ind w:left="428" w:firstLine="0"/>
        <w:jc w:val="left"/>
        <w:rPr>
          <w:lang w:val="en-GB"/>
        </w:rPr>
      </w:pPr>
    </w:p>
    <w:p w14:paraId="08A56173" w14:textId="77777777" w:rsidR="00AE1B58" w:rsidRDefault="00AE1B58" w:rsidP="00AE1B58">
      <w:pPr>
        <w:pStyle w:val="Heading3"/>
        <w:ind w:left="423"/>
        <w:rPr>
          <w:b w:val="0"/>
        </w:rPr>
      </w:pPr>
    </w:p>
    <w:p w14:paraId="4B9823B6" w14:textId="77777777" w:rsidR="00AE1B58" w:rsidRDefault="00AE1B58" w:rsidP="00AE1B58"/>
    <w:p w14:paraId="269EDA08" w14:textId="77777777" w:rsidR="00AE1B58" w:rsidRDefault="00AE1B58" w:rsidP="00AE1B58"/>
    <w:p w14:paraId="371F2160" w14:textId="77777777" w:rsidR="00AE1B58" w:rsidRDefault="00AE1B58" w:rsidP="00AE1B58"/>
    <w:p w14:paraId="405029C1" w14:textId="77777777" w:rsidR="00AE1B58" w:rsidRDefault="00AE1B58" w:rsidP="00AE1B58">
      <w:pPr>
        <w:sectPr w:rsidR="00AE1B58" w:rsidSect="00070651">
          <w:headerReference w:type="even" r:id="rId7"/>
          <w:headerReference w:type="default" r:id="rId8"/>
          <w:footerReference w:type="even" r:id="rId9"/>
          <w:footerReference w:type="default" r:id="rId10"/>
          <w:headerReference w:type="first" r:id="rId11"/>
          <w:footerReference w:type="first" r:id="rId12"/>
          <w:pgSz w:w="12240" w:h="15840"/>
          <w:pgMar w:top="1483" w:right="1440" w:bottom="4197" w:left="1440" w:header="720" w:footer="720" w:gutter="0"/>
          <w:cols w:space="720"/>
        </w:sectPr>
      </w:pPr>
    </w:p>
    <w:p w14:paraId="5E5EAEB2" w14:textId="3D86B6AF" w:rsidR="00AE1B58" w:rsidRDefault="00AE1B58" w:rsidP="00FB3E46">
      <w:pPr>
        <w:spacing w:after="451" w:line="259" w:lineRule="auto"/>
        <w:ind w:left="0" w:firstLine="0"/>
        <w:jc w:val="center"/>
      </w:pPr>
      <w:r>
        <w:rPr>
          <w:b/>
          <w:u w:val="single" w:color="000000"/>
        </w:rPr>
        <w:lastRenderedPageBreak/>
        <w:t xml:space="preserve">RFP to engage a </w:t>
      </w:r>
      <w:r w:rsidR="00FF3CE8">
        <w:rPr>
          <w:b/>
          <w:u w:val="single" w:color="000000"/>
          <w:lang w:val="en-GB"/>
        </w:rPr>
        <w:t xml:space="preserve">Vendor </w:t>
      </w:r>
      <w:r w:rsidR="00FF3CE8">
        <w:rPr>
          <w:b/>
          <w:u w:val="single" w:color="000000"/>
        </w:rPr>
        <w:t>for</w:t>
      </w:r>
      <w:r>
        <w:rPr>
          <w:b/>
          <w:u w:val="single" w:color="000000"/>
        </w:rPr>
        <w:t xml:space="preserve"> </w:t>
      </w:r>
      <w:r w:rsidR="00FB3E46">
        <w:rPr>
          <w:b/>
          <w:u w:val="single" w:color="000000"/>
          <w:lang w:val="en-GB"/>
        </w:rPr>
        <w:t xml:space="preserve">Procurement of Cassette AC </w:t>
      </w:r>
      <w:r w:rsidR="005054ED">
        <w:rPr>
          <w:b/>
          <w:u w:val="single" w:color="000000"/>
          <w:lang w:val="en-GB"/>
        </w:rPr>
        <w:t xml:space="preserve">and Installation </w:t>
      </w:r>
      <w:r w:rsidR="00FF3CE8">
        <w:rPr>
          <w:b/>
          <w:u w:val="single" w:color="000000"/>
        </w:rPr>
        <w:t>a</w:t>
      </w:r>
      <w:r w:rsidR="00FF3CE8">
        <w:rPr>
          <w:b/>
          <w:u w:val="single" w:color="000000"/>
          <w:lang w:val="en-GB"/>
        </w:rPr>
        <w:t xml:space="preserve">t </w:t>
      </w:r>
      <w:r w:rsidR="00FF3CE8">
        <w:rPr>
          <w:b/>
          <w:u w:val="single" w:color="000000"/>
        </w:rPr>
        <w:t>4</w:t>
      </w:r>
      <w:r>
        <w:rPr>
          <w:b/>
          <w:vertAlign w:val="superscript"/>
        </w:rPr>
        <w:t>th</w:t>
      </w:r>
      <w:r>
        <w:rPr>
          <w:b/>
          <w:u w:val="single" w:color="000000"/>
        </w:rPr>
        <w:t xml:space="preserve"> Floor</w:t>
      </w:r>
      <w:r w:rsidR="00FB3E46">
        <w:rPr>
          <w:b/>
          <w:u w:val="single" w:color="000000"/>
          <w:lang w:val="en-GB"/>
        </w:rPr>
        <w:t xml:space="preserve"> Block – A</w:t>
      </w:r>
      <w:r>
        <w:rPr>
          <w:b/>
          <w:u w:val="single" w:color="000000"/>
        </w:rPr>
        <w:t xml:space="preserve"> FTC</w:t>
      </w:r>
      <w:r w:rsidR="005054ED">
        <w:rPr>
          <w:b/>
          <w:u w:val="single" w:color="000000"/>
          <w:lang w:val="en-GB"/>
        </w:rPr>
        <w:t xml:space="preserve"> </w:t>
      </w:r>
      <w:r>
        <w:rPr>
          <w:b/>
          <w:u w:val="single" w:color="000000"/>
        </w:rPr>
        <w:t xml:space="preserve"> </w:t>
      </w:r>
    </w:p>
    <w:p w14:paraId="7160DDD8" w14:textId="77777777" w:rsidR="00AE1B58" w:rsidRDefault="00AE1B58" w:rsidP="00AE1B58">
      <w:pPr>
        <w:spacing w:after="216" w:line="259" w:lineRule="auto"/>
        <w:ind w:left="0" w:firstLine="0"/>
        <w:jc w:val="left"/>
      </w:pPr>
      <w:r>
        <w:t xml:space="preserve"> </w:t>
      </w:r>
    </w:p>
    <w:p w14:paraId="2C2B98FD" w14:textId="77777777" w:rsidR="00AE1B58" w:rsidRPr="00AB4403" w:rsidRDefault="00AE1B58" w:rsidP="00AE1B58">
      <w:pPr>
        <w:pStyle w:val="Heading1"/>
        <w:numPr>
          <w:ilvl w:val="0"/>
          <w:numId w:val="0"/>
        </w:numPr>
        <w:spacing w:after="0" w:line="259" w:lineRule="auto"/>
        <w:ind w:left="10" w:right="36"/>
        <w:jc w:val="right"/>
        <w:rPr>
          <w:lang w:val="en-GB"/>
        </w:rPr>
      </w:pPr>
      <w:r>
        <w:rPr>
          <w:sz w:val="28"/>
        </w:rPr>
        <w:t xml:space="preserve">Annexure </w:t>
      </w:r>
      <w:r>
        <w:rPr>
          <w:sz w:val="28"/>
          <w:lang w:val="en-GB"/>
        </w:rPr>
        <w:t>A</w:t>
      </w:r>
    </w:p>
    <w:p w14:paraId="1F98DC95" w14:textId="77777777" w:rsidR="00AE1B58" w:rsidRDefault="00AE1B58" w:rsidP="00AE1B58">
      <w:pPr>
        <w:spacing w:after="0" w:line="259" w:lineRule="auto"/>
        <w:ind w:left="336" w:right="332"/>
        <w:jc w:val="center"/>
      </w:pPr>
      <w:r>
        <w:rPr>
          <w:b/>
          <w:color w:val="00628A"/>
        </w:rPr>
        <w:t xml:space="preserve">PROPOSAL SUBMISSION FORM </w:t>
      </w:r>
    </w:p>
    <w:p w14:paraId="4652FC39" w14:textId="77777777" w:rsidR="00AE1B58" w:rsidRDefault="00AE1B58" w:rsidP="00AE1B58">
      <w:pPr>
        <w:spacing w:after="0" w:line="259" w:lineRule="auto"/>
        <w:ind w:left="0" w:firstLine="0"/>
        <w:jc w:val="left"/>
      </w:pPr>
      <w:r>
        <w:t xml:space="preserve"> </w:t>
      </w:r>
    </w:p>
    <w:p w14:paraId="78A2E41B" w14:textId="77777777" w:rsidR="00AE1B58" w:rsidRDefault="00AE1B58" w:rsidP="00AE1B58">
      <w:pPr>
        <w:ind w:left="10" w:right="91"/>
      </w:pPr>
      <w:r>
        <w:t xml:space="preserve">Dear Sir/Madam, </w:t>
      </w:r>
    </w:p>
    <w:p w14:paraId="1C15D200" w14:textId="77777777" w:rsidR="00AE1B58" w:rsidRDefault="00AE1B58" w:rsidP="00AE1B58">
      <w:pPr>
        <w:spacing w:after="0" w:line="259" w:lineRule="auto"/>
        <w:ind w:left="0" w:firstLine="0"/>
        <w:jc w:val="left"/>
      </w:pPr>
      <w:r>
        <w:t xml:space="preserve"> </w:t>
      </w:r>
    </w:p>
    <w:p w14:paraId="0C261CF3" w14:textId="77777777" w:rsidR="00AE1B58" w:rsidRDefault="00AE1B58" w:rsidP="00AE1B58">
      <w:pPr>
        <w:spacing w:after="0" w:line="239" w:lineRule="auto"/>
        <w:ind w:left="0" w:right="4" w:firstLine="0"/>
      </w:pPr>
      <w:r>
        <w:t xml:space="preserve">I having examined the Solicitation Documents, the receipt of which is hereby duly acknowledged, “THE FIRM NAME” undersigned, offer to provide consulting for “INSERT RFP NAME” to PMRC in accordance with the Price Schedule attached herewith and made part of this proposal. “THE FIRM NAME” undertake, if our proposal is accepted, to commence and complete delivery of all services specified in the contract within the time frame stipulated. </w:t>
      </w:r>
    </w:p>
    <w:p w14:paraId="2D314CAD" w14:textId="77777777" w:rsidR="00AE1B58" w:rsidRDefault="00AE1B58" w:rsidP="00AE1B58">
      <w:pPr>
        <w:spacing w:after="0" w:line="259" w:lineRule="auto"/>
        <w:ind w:left="0" w:firstLine="0"/>
        <w:jc w:val="left"/>
      </w:pPr>
      <w:r>
        <w:t xml:space="preserve"> </w:t>
      </w:r>
    </w:p>
    <w:p w14:paraId="57575DBE" w14:textId="77777777" w:rsidR="00AE1B58" w:rsidRDefault="00AE1B58" w:rsidP="00AE1B58">
      <w:pPr>
        <w:spacing w:after="0"/>
        <w:ind w:left="10" w:right="1"/>
      </w:pPr>
      <w:r>
        <w:t xml:space="preserve">“THE FIRM NAME” agree to abide by this proposal for a period of 60 days from date fixed for opening of proposal in the invitation for proposal, and it shall remain binding upon us and may be accepted at any time before the expiration of that period. </w:t>
      </w:r>
    </w:p>
    <w:p w14:paraId="4DB41425" w14:textId="77777777" w:rsidR="00AE1B58" w:rsidRDefault="00AE1B58" w:rsidP="00AE1B58">
      <w:pPr>
        <w:spacing w:after="0" w:line="259" w:lineRule="auto"/>
        <w:ind w:left="0" w:firstLine="0"/>
        <w:jc w:val="left"/>
      </w:pPr>
      <w:r>
        <w:t xml:space="preserve"> </w:t>
      </w:r>
    </w:p>
    <w:p w14:paraId="1075AC48" w14:textId="77777777" w:rsidR="00AE1B58" w:rsidRDefault="00AE1B58" w:rsidP="00AE1B58">
      <w:pPr>
        <w:ind w:left="10" w:right="91"/>
      </w:pPr>
      <w:r>
        <w:t xml:space="preserve">We understand that you are not bound to accept any proposal you may receive. </w:t>
      </w:r>
    </w:p>
    <w:p w14:paraId="0D5EFBA9" w14:textId="77777777" w:rsidR="00AE1B58" w:rsidRDefault="00AE1B58" w:rsidP="00AE1B58">
      <w:pPr>
        <w:spacing w:after="0" w:line="259" w:lineRule="auto"/>
        <w:ind w:left="0" w:firstLine="0"/>
        <w:jc w:val="left"/>
      </w:pPr>
      <w:r>
        <w:t xml:space="preserve"> </w:t>
      </w:r>
    </w:p>
    <w:p w14:paraId="0FE92A09" w14:textId="54B91AB7" w:rsidR="00AE1B58" w:rsidRDefault="00AE1B58" w:rsidP="00AE1B58">
      <w:pPr>
        <w:ind w:left="10" w:right="91"/>
      </w:pPr>
      <w:r>
        <w:t>Dated: this_______day of _______202</w:t>
      </w:r>
      <w:r w:rsidR="00BC2772">
        <w:rPr>
          <w:lang w:val="en-GB"/>
        </w:rPr>
        <w:t>4</w:t>
      </w:r>
      <w:r>
        <w:t xml:space="preserve"> </w:t>
      </w:r>
    </w:p>
    <w:p w14:paraId="7EFE521D" w14:textId="77777777" w:rsidR="00AE1B58" w:rsidRDefault="00AE1B58" w:rsidP="00AE1B58">
      <w:pPr>
        <w:spacing w:after="0" w:line="259" w:lineRule="auto"/>
        <w:ind w:left="0" w:firstLine="0"/>
        <w:jc w:val="left"/>
      </w:pPr>
      <w:r>
        <w:t xml:space="preserve"> </w:t>
      </w:r>
    </w:p>
    <w:p w14:paraId="7DA1213C" w14:textId="77777777" w:rsidR="00AE1B58" w:rsidRDefault="00AE1B58" w:rsidP="00AE1B58">
      <w:pPr>
        <w:spacing w:after="0" w:line="259" w:lineRule="auto"/>
        <w:ind w:left="0" w:firstLine="0"/>
        <w:jc w:val="left"/>
      </w:pPr>
      <w:r>
        <w:t xml:space="preserve"> </w:t>
      </w:r>
    </w:p>
    <w:p w14:paraId="298500FF" w14:textId="77777777" w:rsidR="00AE1B58" w:rsidRDefault="00AE1B58" w:rsidP="00AE1B58">
      <w:pPr>
        <w:spacing w:after="0" w:line="259" w:lineRule="auto"/>
        <w:ind w:left="0" w:firstLine="0"/>
        <w:jc w:val="left"/>
      </w:pPr>
      <w:r>
        <w:t xml:space="preserve"> </w:t>
      </w:r>
    </w:p>
    <w:p w14:paraId="6E83F666" w14:textId="77777777" w:rsidR="00AE1B58" w:rsidRDefault="00AE1B58" w:rsidP="00AE1B58">
      <w:pPr>
        <w:spacing w:after="0" w:line="259" w:lineRule="auto"/>
        <w:ind w:left="0" w:firstLine="0"/>
        <w:jc w:val="left"/>
      </w:pPr>
      <w:r>
        <w:t xml:space="preserve"> </w:t>
      </w:r>
    </w:p>
    <w:p w14:paraId="579096FF" w14:textId="77777777" w:rsidR="00AE1B58" w:rsidRDefault="00AE1B58" w:rsidP="00AE1B58">
      <w:pPr>
        <w:spacing w:after="0" w:line="259" w:lineRule="auto"/>
        <w:ind w:left="0" w:firstLine="0"/>
        <w:jc w:val="left"/>
      </w:pPr>
      <w:r>
        <w:rPr>
          <w:b/>
        </w:rPr>
        <w:t xml:space="preserve"> </w:t>
      </w:r>
    </w:p>
    <w:p w14:paraId="60FD9CDC" w14:textId="77777777" w:rsidR="00AE1B58" w:rsidRDefault="00AE1B58" w:rsidP="00AE1B58">
      <w:pPr>
        <w:spacing w:after="0" w:line="259" w:lineRule="auto"/>
        <w:ind w:left="0" w:firstLine="0"/>
        <w:jc w:val="left"/>
      </w:pPr>
      <w:r>
        <w:rPr>
          <w:b/>
        </w:rPr>
        <w:t xml:space="preserve"> </w:t>
      </w:r>
    </w:p>
    <w:p w14:paraId="7C779729" w14:textId="77777777" w:rsidR="00AE1B58" w:rsidRDefault="00AE1B58" w:rsidP="00AE1B58">
      <w:pPr>
        <w:spacing w:after="0" w:line="259" w:lineRule="auto"/>
        <w:ind w:left="0" w:firstLine="0"/>
        <w:jc w:val="left"/>
      </w:pPr>
      <w:r>
        <w:rPr>
          <w:b/>
        </w:rPr>
        <w:t xml:space="preserve"> </w:t>
      </w:r>
    </w:p>
    <w:p w14:paraId="12EEE7AC" w14:textId="77777777" w:rsidR="00AE1B58" w:rsidRDefault="00AE1B58" w:rsidP="00AE1B58">
      <w:pPr>
        <w:spacing w:after="0" w:line="259" w:lineRule="auto"/>
        <w:ind w:left="0" w:firstLine="0"/>
        <w:jc w:val="left"/>
      </w:pPr>
      <w:r>
        <w:rPr>
          <w:b/>
        </w:rPr>
        <w:t xml:space="preserve"> </w:t>
      </w:r>
    </w:p>
    <w:p w14:paraId="3A34EB3E" w14:textId="1B568FF2" w:rsidR="00AE1B58" w:rsidRDefault="00AE1B58" w:rsidP="00BC2772">
      <w:pPr>
        <w:spacing w:after="0" w:line="259" w:lineRule="auto"/>
        <w:ind w:left="0" w:firstLine="0"/>
        <w:jc w:val="left"/>
        <w:rPr>
          <w:b/>
        </w:rPr>
      </w:pPr>
      <w:r>
        <w:rPr>
          <w:b/>
        </w:rPr>
        <w:t xml:space="preserve">Name, Designation and Signature of the “Firm Representative” </w:t>
      </w:r>
    </w:p>
    <w:p w14:paraId="7674955A" w14:textId="77777777" w:rsidR="001A7BC3" w:rsidRDefault="001A7BC3" w:rsidP="00BC2772">
      <w:pPr>
        <w:spacing w:after="0" w:line="259" w:lineRule="auto"/>
        <w:ind w:left="0" w:firstLine="0"/>
        <w:jc w:val="left"/>
        <w:rPr>
          <w:b/>
        </w:rPr>
      </w:pPr>
    </w:p>
    <w:p w14:paraId="2208038F" w14:textId="77777777" w:rsidR="001A7BC3" w:rsidRDefault="001A7BC3" w:rsidP="00BC2772">
      <w:pPr>
        <w:spacing w:after="0" w:line="259" w:lineRule="auto"/>
        <w:ind w:left="0" w:firstLine="0"/>
        <w:jc w:val="left"/>
        <w:rPr>
          <w:b/>
        </w:rPr>
      </w:pPr>
    </w:p>
    <w:p w14:paraId="6C3D01F7" w14:textId="77777777" w:rsidR="001A7BC3" w:rsidRDefault="001A7BC3" w:rsidP="00BC2772">
      <w:pPr>
        <w:spacing w:after="0" w:line="259" w:lineRule="auto"/>
        <w:ind w:left="0" w:firstLine="0"/>
        <w:jc w:val="left"/>
        <w:rPr>
          <w:b/>
        </w:rPr>
      </w:pPr>
    </w:p>
    <w:p w14:paraId="2DD7FDEB" w14:textId="77777777" w:rsidR="001A7BC3" w:rsidRDefault="001A7BC3" w:rsidP="00BC2772">
      <w:pPr>
        <w:spacing w:after="0" w:line="259" w:lineRule="auto"/>
        <w:ind w:left="0" w:firstLine="0"/>
        <w:jc w:val="left"/>
        <w:rPr>
          <w:b/>
        </w:rPr>
      </w:pPr>
    </w:p>
    <w:p w14:paraId="1577A674" w14:textId="77777777" w:rsidR="001A7BC3" w:rsidRDefault="001A7BC3" w:rsidP="001A7BC3">
      <w:pPr>
        <w:spacing w:after="0" w:line="20" w:lineRule="atLeast"/>
        <w:rPr>
          <w:rFonts w:ascii="Times New Roman" w:hAnsi="Times New Roman"/>
          <w:color w:val="000000" w:themeColor="text1"/>
          <w:sz w:val="20"/>
          <w:szCs w:val="20"/>
        </w:rPr>
      </w:pPr>
    </w:p>
    <w:p w14:paraId="781C85A5" w14:textId="77777777" w:rsidR="001A7BC3" w:rsidRDefault="001A7BC3" w:rsidP="001A7BC3">
      <w:pPr>
        <w:spacing w:after="0" w:line="20" w:lineRule="atLeast"/>
        <w:rPr>
          <w:rFonts w:ascii="Times New Roman" w:hAnsi="Times New Roman"/>
          <w:color w:val="000000" w:themeColor="text1"/>
          <w:sz w:val="20"/>
          <w:szCs w:val="20"/>
        </w:rPr>
      </w:pPr>
    </w:p>
    <w:p w14:paraId="25356770" w14:textId="77777777" w:rsidR="001A7BC3" w:rsidRDefault="001A7BC3" w:rsidP="001A7BC3">
      <w:pPr>
        <w:spacing w:after="0" w:line="20" w:lineRule="atLeast"/>
        <w:rPr>
          <w:rFonts w:ascii="Times New Roman" w:hAnsi="Times New Roman"/>
          <w:color w:val="000000" w:themeColor="text1"/>
          <w:sz w:val="20"/>
          <w:szCs w:val="20"/>
        </w:rPr>
      </w:pPr>
    </w:p>
    <w:p w14:paraId="57C74744" w14:textId="77777777" w:rsidR="001A7BC3" w:rsidRDefault="001A7BC3" w:rsidP="001A7BC3">
      <w:pPr>
        <w:spacing w:after="0" w:line="20" w:lineRule="atLeast"/>
        <w:rPr>
          <w:rFonts w:ascii="Times New Roman" w:hAnsi="Times New Roman"/>
          <w:color w:val="000000" w:themeColor="text1"/>
          <w:sz w:val="20"/>
          <w:szCs w:val="20"/>
        </w:rPr>
      </w:pPr>
    </w:p>
    <w:p w14:paraId="637634CD" w14:textId="77777777" w:rsidR="001A7BC3" w:rsidRDefault="001A7BC3" w:rsidP="001A7BC3">
      <w:pPr>
        <w:spacing w:after="0" w:line="20" w:lineRule="atLeast"/>
        <w:rPr>
          <w:rFonts w:ascii="Times New Roman" w:hAnsi="Times New Roman"/>
          <w:color w:val="000000" w:themeColor="text1"/>
          <w:sz w:val="20"/>
          <w:szCs w:val="20"/>
        </w:rPr>
      </w:pPr>
    </w:p>
    <w:p w14:paraId="1E047C1C" w14:textId="77777777" w:rsidR="001A7BC3" w:rsidRDefault="001A7BC3" w:rsidP="001A7BC3">
      <w:pPr>
        <w:spacing w:after="0" w:line="20" w:lineRule="atLeast"/>
        <w:rPr>
          <w:rFonts w:ascii="Times New Roman" w:hAnsi="Times New Roman"/>
          <w:color w:val="000000" w:themeColor="text1"/>
          <w:sz w:val="20"/>
          <w:szCs w:val="20"/>
        </w:rPr>
      </w:pPr>
    </w:p>
    <w:p w14:paraId="5AC7D767" w14:textId="77777777" w:rsidR="001A7BC3" w:rsidRDefault="001A7BC3" w:rsidP="001A7BC3">
      <w:pPr>
        <w:spacing w:after="0" w:line="20" w:lineRule="atLeast"/>
        <w:rPr>
          <w:rFonts w:ascii="Times New Roman" w:hAnsi="Times New Roman"/>
          <w:color w:val="000000" w:themeColor="text1"/>
          <w:sz w:val="20"/>
          <w:szCs w:val="20"/>
        </w:rPr>
      </w:pPr>
    </w:p>
    <w:p w14:paraId="618281E3" w14:textId="77777777" w:rsidR="001A7BC3" w:rsidRDefault="001A7BC3" w:rsidP="001A7BC3">
      <w:pPr>
        <w:spacing w:after="0" w:line="20" w:lineRule="atLeast"/>
        <w:rPr>
          <w:rFonts w:ascii="Times New Roman" w:hAnsi="Times New Roman"/>
          <w:color w:val="000000" w:themeColor="text1"/>
          <w:sz w:val="20"/>
          <w:szCs w:val="20"/>
        </w:rPr>
      </w:pPr>
    </w:p>
    <w:p w14:paraId="1AE68D0F" w14:textId="77777777" w:rsidR="001A7BC3" w:rsidRDefault="001A7BC3" w:rsidP="001A7BC3">
      <w:pPr>
        <w:spacing w:after="0" w:line="20" w:lineRule="atLeast"/>
        <w:rPr>
          <w:rFonts w:ascii="Times New Roman" w:hAnsi="Times New Roman"/>
          <w:color w:val="000000" w:themeColor="text1"/>
          <w:sz w:val="20"/>
          <w:szCs w:val="20"/>
        </w:rPr>
      </w:pPr>
    </w:p>
    <w:p w14:paraId="305FEC7E" w14:textId="77777777" w:rsidR="001A7BC3" w:rsidRDefault="001A7BC3" w:rsidP="001A7BC3">
      <w:pPr>
        <w:spacing w:after="0" w:line="20" w:lineRule="atLeast"/>
        <w:rPr>
          <w:rFonts w:ascii="Times New Roman" w:hAnsi="Times New Roman"/>
          <w:color w:val="000000" w:themeColor="text1"/>
          <w:sz w:val="20"/>
          <w:szCs w:val="20"/>
        </w:rPr>
      </w:pPr>
    </w:p>
    <w:p w14:paraId="622B4D56" w14:textId="77777777" w:rsidR="001A7BC3" w:rsidRDefault="001A7BC3" w:rsidP="001A7BC3">
      <w:pPr>
        <w:spacing w:after="0" w:line="20" w:lineRule="atLeast"/>
        <w:rPr>
          <w:rFonts w:ascii="Times New Roman" w:hAnsi="Times New Roman"/>
          <w:color w:val="000000" w:themeColor="text1"/>
          <w:sz w:val="20"/>
          <w:szCs w:val="20"/>
          <w:lang w:val="en-GB"/>
        </w:rPr>
      </w:pPr>
    </w:p>
    <w:p w14:paraId="07475E6A" w14:textId="06BFE37F" w:rsidR="001A7BC3" w:rsidRPr="001A7BC3" w:rsidRDefault="001A7BC3" w:rsidP="001A7BC3">
      <w:pPr>
        <w:pStyle w:val="ListParagraph"/>
        <w:numPr>
          <w:ilvl w:val="0"/>
          <w:numId w:val="7"/>
        </w:numPr>
        <w:spacing w:after="0" w:line="20" w:lineRule="atLeast"/>
        <w:rPr>
          <w:rFonts w:ascii="Times New Roman" w:hAnsi="Times New Roman"/>
          <w:color w:val="000000" w:themeColor="text1"/>
          <w:sz w:val="20"/>
          <w:szCs w:val="20"/>
          <w:lang w:val="en-GB"/>
        </w:rPr>
      </w:pPr>
      <w:r w:rsidRPr="001A7BC3">
        <w:rPr>
          <w:rFonts w:ascii="Times New Roman" w:hAnsi="Times New Roman"/>
          <w:color w:val="000000" w:themeColor="text1"/>
          <w:sz w:val="20"/>
          <w:szCs w:val="20"/>
          <w:lang w:val="en-GB"/>
        </w:rPr>
        <w:lastRenderedPageBreak/>
        <w:t xml:space="preserve">BOQ </w:t>
      </w:r>
      <w:r>
        <w:rPr>
          <w:rFonts w:ascii="Times New Roman" w:hAnsi="Times New Roman"/>
          <w:color w:val="000000" w:themeColor="text1"/>
          <w:sz w:val="20"/>
          <w:szCs w:val="20"/>
          <w:lang w:val="en-GB"/>
        </w:rPr>
        <w:t xml:space="preserve">of Cassette AC and installation </w:t>
      </w:r>
    </w:p>
    <w:p w14:paraId="57FDB0AB" w14:textId="77777777" w:rsidR="001A7BC3" w:rsidRDefault="001A7BC3" w:rsidP="001A7BC3"/>
    <w:p w14:paraId="3A6F77BF" w14:textId="77777777" w:rsidR="001A7BC3" w:rsidRDefault="001A7BC3" w:rsidP="001A7BC3"/>
    <w:tbl>
      <w:tblPr>
        <w:tblStyle w:val="TableGrid"/>
        <w:tblW w:w="10710" w:type="dxa"/>
        <w:jc w:val="center"/>
        <w:tblLayout w:type="fixed"/>
        <w:tblLook w:val="04A0" w:firstRow="1" w:lastRow="0" w:firstColumn="1" w:lastColumn="0" w:noHBand="0" w:noVBand="1"/>
      </w:tblPr>
      <w:tblGrid>
        <w:gridCol w:w="315"/>
        <w:gridCol w:w="4927"/>
        <w:gridCol w:w="473"/>
        <w:gridCol w:w="630"/>
        <w:gridCol w:w="900"/>
        <w:gridCol w:w="1170"/>
        <w:gridCol w:w="1080"/>
        <w:gridCol w:w="1215"/>
      </w:tblGrid>
      <w:tr w:rsidR="001A7BC3" w:rsidRPr="005822BF" w14:paraId="6F7C1944" w14:textId="77777777" w:rsidTr="00FF3CE8">
        <w:trPr>
          <w:trHeight w:val="400"/>
          <w:jc w:val="center"/>
        </w:trPr>
        <w:tc>
          <w:tcPr>
            <w:tcW w:w="315" w:type="dxa"/>
            <w:tcBorders>
              <w:top w:val="single" w:sz="2" w:space="0" w:color="auto"/>
              <w:left w:val="single" w:sz="2" w:space="0" w:color="auto"/>
              <w:bottom w:val="single" w:sz="2" w:space="0" w:color="auto"/>
              <w:right w:val="single" w:sz="2" w:space="0" w:color="auto"/>
            </w:tcBorders>
            <w:vAlign w:val="center"/>
          </w:tcPr>
          <w:p w14:paraId="6151BC3E"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w:t>
            </w:r>
          </w:p>
        </w:tc>
        <w:tc>
          <w:tcPr>
            <w:tcW w:w="4927" w:type="dxa"/>
            <w:tcBorders>
              <w:top w:val="single" w:sz="2" w:space="0" w:color="auto"/>
              <w:left w:val="single" w:sz="2" w:space="0" w:color="auto"/>
              <w:bottom w:val="single" w:sz="2" w:space="0" w:color="auto"/>
              <w:right w:val="single" w:sz="2" w:space="0" w:color="auto"/>
            </w:tcBorders>
            <w:vAlign w:val="center"/>
          </w:tcPr>
          <w:p w14:paraId="17AF78E8"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DESCRIPTION OF ITEMS</w:t>
            </w:r>
          </w:p>
        </w:tc>
        <w:tc>
          <w:tcPr>
            <w:tcW w:w="473" w:type="dxa"/>
            <w:tcBorders>
              <w:top w:val="single" w:sz="2" w:space="0" w:color="auto"/>
              <w:left w:val="single" w:sz="2" w:space="0" w:color="auto"/>
              <w:bottom w:val="single" w:sz="2" w:space="0" w:color="auto"/>
              <w:right w:val="single" w:sz="2" w:space="0" w:color="auto"/>
            </w:tcBorders>
            <w:vAlign w:val="center"/>
          </w:tcPr>
          <w:p w14:paraId="41BE22B7"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QTY</w:t>
            </w:r>
          </w:p>
        </w:tc>
        <w:tc>
          <w:tcPr>
            <w:tcW w:w="630" w:type="dxa"/>
            <w:tcBorders>
              <w:top w:val="single" w:sz="2" w:space="0" w:color="auto"/>
              <w:left w:val="single" w:sz="2" w:space="0" w:color="auto"/>
              <w:bottom w:val="single" w:sz="2" w:space="0" w:color="auto"/>
              <w:right w:val="single" w:sz="2" w:space="0" w:color="auto"/>
            </w:tcBorders>
            <w:vAlign w:val="center"/>
          </w:tcPr>
          <w:p w14:paraId="3646966E"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UNIT</w:t>
            </w:r>
          </w:p>
        </w:tc>
        <w:tc>
          <w:tcPr>
            <w:tcW w:w="900" w:type="dxa"/>
            <w:tcBorders>
              <w:top w:val="single" w:sz="2" w:space="0" w:color="auto"/>
              <w:left w:val="single" w:sz="2" w:space="0" w:color="auto"/>
              <w:bottom w:val="single" w:sz="2" w:space="0" w:color="auto"/>
              <w:right w:val="single" w:sz="2" w:space="0" w:color="auto"/>
            </w:tcBorders>
            <w:vAlign w:val="center"/>
          </w:tcPr>
          <w:p w14:paraId="4D05CC88"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RATE</w:t>
            </w:r>
          </w:p>
        </w:tc>
        <w:tc>
          <w:tcPr>
            <w:tcW w:w="1170" w:type="dxa"/>
            <w:tcBorders>
              <w:top w:val="single" w:sz="2" w:space="0" w:color="auto"/>
              <w:left w:val="single" w:sz="2" w:space="0" w:color="auto"/>
              <w:bottom w:val="single" w:sz="2" w:space="0" w:color="auto"/>
              <w:right w:val="single" w:sz="2" w:space="0" w:color="auto"/>
            </w:tcBorders>
            <w:vAlign w:val="center"/>
          </w:tcPr>
          <w:p w14:paraId="72845DB0"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AMOUNT</w:t>
            </w:r>
          </w:p>
        </w:tc>
        <w:tc>
          <w:tcPr>
            <w:tcW w:w="1080" w:type="dxa"/>
            <w:tcBorders>
              <w:top w:val="single" w:sz="2" w:space="0" w:color="auto"/>
              <w:left w:val="single" w:sz="2" w:space="0" w:color="auto"/>
              <w:bottom w:val="single" w:sz="2" w:space="0" w:color="auto"/>
              <w:right w:val="single" w:sz="2" w:space="0" w:color="auto"/>
            </w:tcBorders>
            <w:vAlign w:val="center"/>
          </w:tcPr>
          <w:p w14:paraId="5B0B126F"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13% SST</w:t>
            </w:r>
          </w:p>
        </w:tc>
        <w:tc>
          <w:tcPr>
            <w:tcW w:w="1215" w:type="dxa"/>
            <w:tcBorders>
              <w:top w:val="single" w:sz="2" w:space="0" w:color="auto"/>
              <w:left w:val="single" w:sz="2" w:space="0" w:color="auto"/>
              <w:bottom w:val="single" w:sz="2" w:space="0" w:color="auto"/>
              <w:right w:val="single" w:sz="2" w:space="0" w:color="auto"/>
            </w:tcBorders>
            <w:vAlign w:val="center"/>
          </w:tcPr>
          <w:p w14:paraId="52CF22EF" w14:textId="77777777" w:rsidR="001A7BC3" w:rsidRPr="005822BF" w:rsidRDefault="001A7BC3" w:rsidP="00B310B8">
            <w:pPr>
              <w:ind w:left="-108" w:right="-108"/>
              <w:jc w:val="center"/>
              <w:rPr>
                <w:rFonts w:ascii="Times New Roman" w:hAnsi="Times New Roman" w:cs="Times New Roman"/>
                <w:b/>
                <w:color w:val="000000" w:themeColor="text1"/>
                <w:sz w:val="20"/>
                <w:szCs w:val="20"/>
              </w:rPr>
            </w:pPr>
            <w:r w:rsidRPr="005822BF">
              <w:rPr>
                <w:rFonts w:ascii="Times New Roman" w:hAnsi="Times New Roman" w:cs="Times New Roman"/>
                <w:b/>
                <w:color w:val="000000" w:themeColor="text1"/>
                <w:sz w:val="20"/>
                <w:szCs w:val="20"/>
              </w:rPr>
              <w:t>T. AMT</w:t>
            </w:r>
          </w:p>
        </w:tc>
      </w:tr>
      <w:tr w:rsidR="00FF3CE8" w:rsidRPr="005822BF" w14:paraId="130EA32C" w14:textId="77777777" w:rsidTr="00FF3CE8">
        <w:trPr>
          <w:trHeight w:val="400"/>
          <w:jc w:val="center"/>
        </w:trPr>
        <w:tc>
          <w:tcPr>
            <w:tcW w:w="315" w:type="dxa"/>
            <w:tcBorders>
              <w:top w:val="single" w:sz="2" w:space="0" w:color="auto"/>
              <w:left w:val="single" w:sz="2" w:space="0" w:color="auto"/>
              <w:bottom w:val="single" w:sz="2" w:space="0" w:color="auto"/>
              <w:right w:val="single" w:sz="2" w:space="0" w:color="auto"/>
            </w:tcBorders>
            <w:vAlign w:val="center"/>
          </w:tcPr>
          <w:p w14:paraId="2C01BEED" w14:textId="51E89C52" w:rsidR="00FF3CE8" w:rsidRPr="005822BF" w:rsidRDefault="00FF3CE8" w:rsidP="00B310B8">
            <w:pPr>
              <w:ind w:left="-108" w:right="-108"/>
              <w:jc w:val="center"/>
              <w:rPr>
                <w:rFonts w:ascii="Times New Roman" w:hAnsi="Times New Roman" w:cs="Times New Roman"/>
                <w:b/>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5A065FF7" w14:textId="51D6FCD5" w:rsidR="00FF3CE8" w:rsidRPr="005822BF" w:rsidRDefault="00FF3CE8" w:rsidP="00FF3CE8">
            <w:pPr>
              <w:ind w:left="-108" w:right="-108"/>
              <w:rPr>
                <w:rFonts w:ascii="Times New Roman" w:hAnsi="Times New Roman" w:cs="Times New Roman"/>
                <w:b/>
                <w:color w:val="000000" w:themeColor="text1"/>
                <w:sz w:val="20"/>
                <w:szCs w:val="20"/>
              </w:rPr>
            </w:pPr>
            <w:r>
              <w:rPr>
                <w:rFonts w:ascii="Times New Roman" w:eastAsia="Times New Roman" w:hAnsi="Times New Roman"/>
                <w:color w:val="000000" w:themeColor="text1"/>
                <w:sz w:val="20"/>
                <w:szCs w:val="20"/>
              </w:rPr>
              <w:t xml:space="preserve">          Brand New Split A/c unit Haier 2-Ton (Inverter   Cassette Type), in all respect. </w:t>
            </w:r>
            <w:r>
              <w:rPr>
                <w:rFonts w:ascii="Times New Roman" w:eastAsia="Times New Roman" w:hAnsi="Times New Roman"/>
                <w:b/>
                <w:color w:val="000000" w:themeColor="text1"/>
                <w:sz w:val="20"/>
                <w:szCs w:val="20"/>
              </w:rPr>
              <w:t>Approx</w:t>
            </w:r>
          </w:p>
        </w:tc>
        <w:tc>
          <w:tcPr>
            <w:tcW w:w="473" w:type="dxa"/>
            <w:tcBorders>
              <w:top w:val="single" w:sz="2" w:space="0" w:color="auto"/>
              <w:left w:val="single" w:sz="2" w:space="0" w:color="auto"/>
              <w:bottom w:val="single" w:sz="2" w:space="0" w:color="auto"/>
              <w:right w:val="single" w:sz="2" w:space="0" w:color="auto"/>
            </w:tcBorders>
            <w:vAlign w:val="center"/>
          </w:tcPr>
          <w:p w14:paraId="419C66B7" w14:textId="0478E528" w:rsidR="00FF3CE8" w:rsidRPr="005822BF" w:rsidRDefault="00FF3CE8" w:rsidP="00B310B8">
            <w:pPr>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04</w:t>
            </w:r>
          </w:p>
        </w:tc>
        <w:tc>
          <w:tcPr>
            <w:tcW w:w="630" w:type="dxa"/>
            <w:tcBorders>
              <w:top w:val="single" w:sz="2" w:space="0" w:color="auto"/>
              <w:left w:val="single" w:sz="2" w:space="0" w:color="auto"/>
              <w:bottom w:val="single" w:sz="2" w:space="0" w:color="auto"/>
              <w:right w:val="single" w:sz="2" w:space="0" w:color="auto"/>
            </w:tcBorders>
            <w:vAlign w:val="center"/>
          </w:tcPr>
          <w:p w14:paraId="281D481C" w14:textId="41E4165A" w:rsidR="00FF3CE8" w:rsidRPr="005822BF" w:rsidRDefault="00FF3CE8" w:rsidP="00B310B8">
            <w:pPr>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04</w:t>
            </w:r>
          </w:p>
        </w:tc>
        <w:tc>
          <w:tcPr>
            <w:tcW w:w="900" w:type="dxa"/>
            <w:tcBorders>
              <w:top w:val="single" w:sz="2" w:space="0" w:color="auto"/>
              <w:left w:val="single" w:sz="2" w:space="0" w:color="auto"/>
              <w:bottom w:val="single" w:sz="2" w:space="0" w:color="auto"/>
              <w:right w:val="single" w:sz="2" w:space="0" w:color="auto"/>
            </w:tcBorders>
            <w:vAlign w:val="center"/>
          </w:tcPr>
          <w:p w14:paraId="0664148B" w14:textId="77777777" w:rsidR="00FF3CE8" w:rsidRPr="005822BF" w:rsidRDefault="00FF3CE8" w:rsidP="00B310B8">
            <w:pPr>
              <w:ind w:left="-108" w:right="-108"/>
              <w:jc w:val="center"/>
              <w:rPr>
                <w:rFonts w:ascii="Times New Roman" w:hAnsi="Times New Roman" w:cs="Times New Roman"/>
                <w:b/>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4874DF14" w14:textId="77777777" w:rsidR="00FF3CE8" w:rsidRPr="005822BF" w:rsidRDefault="00FF3CE8" w:rsidP="00B310B8">
            <w:pPr>
              <w:ind w:left="-108" w:right="-108"/>
              <w:jc w:val="center"/>
              <w:rPr>
                <w:rFonts w:ascii="Times New Roman" w:hAnsi="Times New Roman" w:cs="Times New Roman"/>
                <w:b/>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69EE027" w14:textId="77777777" w:rsidR="00FF3CE8" w:rsidRPr="005822BF" w:rsidRDefault="00FF3CE8" w:rsidP="00B310B8">
            <w:pPr>
              <w:ind w:left="-108" w:right="-108"/>
              <w:jc w:val="center"/>
              <w:rPr>
                <w:rFonts w:ascii="Times New Roman" w:hAnsi="Times New Roman" w:cs="Times New Roman"/>
                <w:b/>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580A027F" w14:textId="77777777" w:rsidR="00FF3CE8" w:rsidRPr="005822BF" w:rsidRDefault="00FF3CE8" w:rsidP="00B310B8">
            <w:pPr>
              <w:ind w:left="-108" w:right="-108"/>
              <w:jc w:val="center"/>
              <w:rPr>
                <w:rFonts w:ascii="Times New Roman" w:hAnsi="Times New Roman" w:cs="Times New Roman"/>
                <w:b/>
                <w:color w:val="000000" w:themeColor="text1"/>
                <w:sz w:val="20"/>
                <w:szCs w:val="20"/>
              </w:rPr>
            </w:pPr>
          </w:p>
        </w:tc>
      </w:tr>
      <w:tr w:rsidR="001A7BC3" w:rsidRPr="005822BF" w14:paraId="240A3F7E" w14:textId="77777777" w:rsidTr="00FF3CE8">
        <w:trPr>
          <w:trHeight w:val="616"/>
          <w:jc w:val="center"/>
        </w:trPr>
        <w:tc>
          <w:tcPr>
            <w:tcW w:w="315" w:type="dxa"/>
            <w:tcBorders>
              <w:top w:val="single" w:sz="2" w:space="0" w:color="auto"/>
              <w:left w:val="single" w:sz="2" w:space="0" w:color="auto"/>
              <w:bottom w:val="single" w:sz="2" w:space="0" w:color="auto"/>
              <w:right w:val="single" w:sz="2" w:space="0" w:color="auto"/>
            </w:tcBorders>
            <w:vAlign w:val="center"/>
          </w:tcPr>
          <w:p w14:paraId="06E23BDE" w14:textId="63C1E7AE"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301F785C"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Removing &amp; Re-fixing of old False Ceiling for A/c works, with Labour Charges, in all respect. </w:t>
            </w:r>
            <w:r w:rsidRPr="005822BF">
              <w:rPr>
                <w:rFonts w:ascii="Times New Roman" w:eastAsia="Times New Roman" w:hAnsi="Times New Roman"/>
                <w:b/>
                <w:color w:val="000000" w:themeColor="text1"/>
                <w:sz w:val="20"/>
                <w:szCs w:val="20"/>
              </w:rPr>
              <w:t>Approx.</w:t>
            </w:r>
          </w:p>
        </w:tc>
        <w:tc>
          <w:tcPr>
            <w:tcW w:w="473" w:type="dxa"/>
            <w:tcBorders>
              <w:top w:val="single" w:sz="2" w:space="0" w:color="auto"/>
              <w:left w:val="single" w:sz="2" w:space="0" w:color="auto"/>
              <w:bottom w:val="single" w:sz="2" w:space="0" w:color="auto"/>
              <w:right w:val="single" w:sz="2" w:space="0" w:color="auto"/>
            </w:tcBorders>
            <w:vAlign w:val="center"/>
          </w:tcPr>
          <w:p w14:paraId="42592A8D"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01</w:t>
            </w:r>
          </w:p>
        </w:tc>
        <w:tc>
          <w:tcPr>
            <w:tcW w:w="630" w:type="dxa"/>
            <w:tcBorders>
              <w:top w:val="single" w:sz="2" w:space="0" w:color="auto"/>
              <w:left w:val="single" w:sz="2" w:space="0" w:color="auto"/>
              <w:bottom w:val="single" w:sz="2" w:space="0" w:color="auto"/>
              <w:right w:val="single" w:sz="2" w:space="0" w:color="auto"/>
            </w:tcBorders>
            <w:vAlign w:val="center"/>
          </w:tcPr>
          <w:p w14:paraId="71C247D9"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Job.</w:t>
            </w:r>
          </w:p>
        </w:tc>
        <w:tc>
          <w:tcPr>
            <w:tcW w:w="900" w:type="dxa"/>
            <w:tcBorders>
              <w:top w:val="single" w:sz="2" w:space="0" w:color="auto"/>
              <w:left w:val="single" w:sz="2" w:space="0" w:color="auto"/>
              <w:bottom w:val="single" w:sz="2" w:space="0" w:color="auto"/>
              <w:right w:val="single" w:sz="2" w:space="0" w:color="auto"/>
            </w:tcBorders>
            <w:vAlign w:val="center"/>
          </w:tcPr>
          <w:p w14:paraId="454B4DDD"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4F6DED7"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3DCFC9DA"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677F91D3"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312D9C2B" w14:textId="77777777" w:rsidTr="00FF3CE8">
        <w:trPr>
          <w:trHeight w:val="616"/>
          <w:jc w:val="center"/>
        </w:trPr>
        <w:tc>
          <w:tcPr>
            <w:tcW w:w="315" w:type="dxa"/>
            <w:tcBorders>
              <w:top w:val="single" w:sz="2" w:space="0" w:color="auto"/>
              <w:left w:val="single" w:sz="2" w:space="0" w:color="auto"/>
              <w:bottom w:val="single" w:sz="2" w:space="0" w:color="auto"/>
              <w:right w:val="single" w:sz="2" w:space="0" w:color="auto"/>
            </w:tcBorders>
            <w:vAlign w:val="center"/>
          </w:tcPr>
          <w:p w14:paraId="38329792"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07ED8ADE"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New Installation of Cassette Type A/c Indoor &amp; Outdoor units with Labour Charges, in all respect. </w:t>
            </w:r>
            <w:r w:rsidRPr="005822BF">
              <w:rPr>
                <w:rFonts w:ascii="Times New Roman" w:eastAsia="Times New Roman" w:hAnsi="Times New Roman"/>
                <w:b/>
                <w:color w:val="000000" w:themeColor="text1"/>
                <w:sz w:val="20"/>
                <w:szCs w:val="20"/>
              </w:rPr>
              <w:t>Approx.</w:t>
            </w:r>
          </w:p>
        </w:tc>
        <w:tc>
          <w:tcPr>
            <w:tcW w:w="473" w:type="dxa"/>
            <w:tcBorders>
              <w:top w:val="single" w:sz="2" w:space="0" w:color="auto"/>
              <w:left w:val="single" w:sz="2" w:space="0" w:color="auto"/>
              <w:bottom w:val="single" w:sz="2" w:space="0" w:color="auto"/>
              <w:right w:val="single" w:sz="2" w:space="0" w:color="auto"/>
            </w:tcBorders>
            <w:vAlign w:val="center"/>
          </w:tcPr>
          <w:p w14:paraId="3EF51D6C"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04</w:t>
            </w:r>
          </w:p>
        </w:tc>
        <w:tc>
          <w:tcPr>
            <w:tcW w:w="630" w:type="dxa"/>
            <w:tcBorders>
              <w:top w:val="single" w:sz="2" w:space="0" w:color="auto"/>
              <w:left w:val="single" w:sz="2" w:space="0" w:color="auto"/>
              <w:bottom w:val="single" w:sz="2" w:space="0" w:color="auto"/>
              <w:right w:val="single" w:sz="2" w:space="0" w:color="auto"/>
            </w:tcBorders>
            <w:vAlign w:val="center"/>
          </w:tcPr>
          <w:p w14:paraId="5C76899B"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Nos.</w:t>
            </w:r>
          </w:p>
        </w:tc>
        <w:tc>
          <w:tcPr>
            <w:tcW w:w="900" w:type="dxa"/>
            <w:tcBorders>
              <w:top w:val="single" w:sz="2" w:space="0" w:color="auto"/>
              <w:left w:val="single" w:sz="2" w:space="0" w:color="auto"/>
              <w:bottom w:val="single" w:sz="2" w:space="0" w:color="auto"/>
              <w:right w:val="single" w:sz="2" w:space="0" w:color="auto"/>
            </w:tcBorders>
            <w:vAlign w:val="center"/>
          </w:tcPr>
          <w:p w14:paraId="4A89E330"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26DD8726"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1B968710"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78C82483"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4713DF5E" w14:textId="77777777" w:rsidTr="00FF3CE8">
        <w:trPr>
          <w:trHeight w:val="814"/>
          <w:jc w:val="center"/>
        </w:trPr>
        <w:tc>
          <w:tcPr>
            <w:tcW w:w="315" w:type="dxa"/>
            <w:tcBorders>
              <w:top w:val="single" w:sz="2" w:space="0" w:color="auto"/>
              <w:left w:val="single" w:sz="2" w:space="0" w:color="auto"/>
              <w:bottom w:val="single" w:sz="2" w:space="0" w:color="auto"/>
              <w:right w:val="single" w:sz="2" w:space="0" w:color="auto"/>
            </w:tcBorders>
            <w:vAlign w:val="center"/>
          </w:tcPr>
          <w:p w14:paraId="3DCCEAB9"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79559185"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Providing &amp; Fixing New Copper Piping with Insulation, Control Wire &amp; Wraping Tape with Labour Charges, </w:t>
            </w:r>
          </w:p>
          <w:p w14:paraId="62BCA51C"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in all respect. </w:t>
            </w:r>
            <w:r w:rsidRPr="005822BF">
              <w:rPr>
                <w:rFonts w:ascii="Times New Roman" w:eastAsia="Times New Roman" w:hAnsi="Times New Roman"/>
                <w:b/>
                <w:color w:val="000000" w:themeColor="text1"/>
                <w:sz w:val="20"/>
                <w:szCs w:val="20"/>
              </w:rPr>
              <w:t>Approx.</w:t>
            </w:r>
            <w:r w:rsidRPr="005822BF">
              <w:rPr>
                <w:rFonts w:ascii="Times New Roman" w:eastAsia="Times New Roman" w:hAnsi="Times New Roman"/>
                <w:color w:val="000000" w:themeColor="text1"/>
                <w:sz w:val="20"/>
                <w:szCs w:val="20"/>
              </w:rPr>
              <w:t xml:space="preserve"> </w:t>
            </w:r>
          </w:p>
        </w:tc>
        <w:tc>
          <w:tcPr>
            <w:tcW w:w="473" w:type="dxa"/>
            <w:tcBorders>
              <w:top w:val="single" w:sz="2" w:space="0" w:color="auto"/>
              <w:left w:val="single" w:sz="2" w:space="0" w:color="auto"/>
              <w:bottom w:val="single" w:sz="2" w:space="0" w:color="auto"/>
              <w:right w:val="single" w:sz="2" w:space="0" w:color="auto"/>
            </w:tcBorders>
            <w:vAlign w:val="center"/>
          </w:tcPr>
          <w:p w14:paraId="7A16FE82"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625</w:t>
            </w:r>
          </w:p>
        </w:tc>
        <w:tc>
          <w:tcPr>
            <w:tcW w:w="630" w:type="dxa"/>
            <w:tcBorders>
              <w:top w:val="single" w:sz="2" w:space="0" w:color="auto"/>
              <w:left w:val="single" w:sz="2" w:space="0" w:color="auto"/>
              <w:bottom w:val="single" w:sz="2" w:space="0" w:color="auto"/>
              <w:right w:val="single" w:sz="2" w:space="0" w:color="auto"/>
            </w:tcBorders>
            <w:vAlign w:val="center"/>
          </w:tcPr>
          <w:p w14:paraId="5F2EAB2C"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Rft.</w:t>
            </w:r>
          </w:p>
        </w:tc>
        <w:tc>
          <w:tcPr>
            <w:tcW w:w="900" w:type="dxa"/>
            <w:tcBorders>
              <w:top w:val="single" w:sz="2" w:space="0" w:color="auto"/>
              <w:left w:val="single" w:sz="2" w:space="0" w:color="auto"/>
              <w:bottom w:val="single" w:sz="2" w:space="0" w:color="auto"/>
              <w:right w:val="single" w:sz="2" w:space="0" w:color="auto"/>
            </w:tcBorders>
            <w:vAlign w:val="center"/>
          </w:tcPr>
          <w:p w14:paraId="1C69B132"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1DBF8875"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57E2BA4F"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30123F51"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2DE5F930" w14:textId="77777777" w:rsidTr="00FF3CE8">
        <w:trPr>
          <w:trHeight w:val="796"/>
          <w:jc w:val="center"/>
        </w:trPr>
        <w:tc>
          <w:tcPr>
            <w:tcW w:w="315" w:type="dxa"/>
            <w:tcBorders>
              <w:top w:val="single" w:sz="2" w:space="0" w:color="auto"/>
              <w:left w:val="single" w:sz="2" w:space="0" w:color="auto"/>
              <w:bottom w:val="single" w:sz="2" w:space="0" w:color="auto"/>
              <w:right w:val="single" w:sz="2" w:space="0" w:color="auto"/>
            </w:tcBorders>
            <w:vAlign w:val="center"/>
          </w:tcPr>
          <w:p w14:paraId="606CE3ED"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4C70DF93"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Providing &amp; Fixing of New UPVC Drain Line ¾’’ </w:t>
            </w:r>
          </w:p>
          <w:p w14:paraId="213DFA7F"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with Solution &amp; Fittings, with Labour Charges, </w:t>
            </w:r>
          </w:p>
          <w:p w14:paraId="61BFA9C9"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in all respect. </w:t>
            </w:r>
            <w:r w:rsidRPr="005822BF">
              <w:rPr>
                <w:rFonts w:ascii="Times New Roman" w:eastAsia="Times New Roman" w:hAnsi="Times New Roman"/>
                <w:b/>
                <w:color w:val="000000" w:themeColor="text1"/>
                <w:sz w:val="20"/>
                <w:szCs w:val="20"/>
              </w:rPr>
              <w:t>Approx.</w:t>
            </w:r>
            <w:r w:rsidRPr="005822BF">
              <w:rPr>
                <w:rFonts w:ascii="Times New Roman" w:eastAsia="Times New Roman" w:hAnsi="Times New Roman"/>
                <w:color w:val="000000" w:themeColor="text1"/>
                <w:sz w:val="20"/>
                <w:szCs w:val="20"/>
              </w:rPr>
              <w:t xml:space="preserve"> </w:t>
            </w:r>
          </w:p>
        </w:tc>
        <w:tc>
          <w:tcPr>
            <w:tcW w:w="473" w:type="dxa"/>
            <w:tcBorders>
              <w:top w:val="single" w:sz="2" w:space="0" w:color="auto"/>
              <w:left w:val="single" w:sz="2" w:space="0" w:color="auto"/>
              <w:bottom w:val="single" w:sz="2" w:space="0" w:color="auto"/>
              <w:right w:val="single" w:sz="2" w:space="0" w:color="auto"/>
            </w:tcBorders>
            <w:vAlign w:val="center"/>
          </w:tcPr>
          <w:p w14:paraId="10E16115"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200</w:t>
            </w:r>
          </w:p>
        </w:tc>
        <w:tc>
          <w:tcPr>
            <w:tcW w:w="630" w:type="dxa"/>
            <w:tcBorders>
              <w:top w:val="single" w:sz="2" w:space="0" w:color="auto"/>
              <w:left w:val="single" w:sz="2" w:space="0" w:color="auto"/>
              <w:bottom w:val="single" w:sz="2" w:space="0" w:color="auto"/>
              <w:right w:val="single" w:sz="2" w:space="0" w:color="auto"/>
            </w:tcBorders>
            <w:vAlign w:val="center"/>
          </w:tcPr>
          <w:p w14:paraId="31562D09"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Rft.</w:t>
            </w:r>
          </w:p>
        </w:tc>
        <w:tc>
          <w:tcPr>
            <w:tcW w:w="900" w:type="dxa"/>
            <w:tcBorders>
              <w:top w:val="single" w:sz="2" w:space="0" w:color="auto"/>
              <w:left w:val="single" w:sz="2" w:space="0" w:color="auto"/>
              <w:bottom w:val="single" w:sz="2" w:space="0" w:color="auto"/>
              <w:right w:val="single" w:sz="2" w:space="0" w:color="auto"/>
            </w:tcBorders>
            <w:vAlign w:val="center"/>
          </w:tcPr>
          <w:p w14:paraId="520A73E8"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60D699D"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B99A02C"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4FA2A6CD"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1A4DA440" w14:textId="77777777" w:rsidTr="00FF3CE8">
        <w:trPr>
          <w:trHeight w:val="796"/>
          <w:jc w:val="center"/>
        </w:trPr>
        <w:tc>
          <w:tcPr>
            <w:tcW w:w="315" w:type="dxa"/>
            <w:tcBorders>
              <w:top w:val="single" w:sz="2" w:space="0" w:color="auto"/>
              <w:left w:val="single" w:sz="2" w:space="0" w:color="auto"/>
              <w:bottom w:val="single" w:sz="2" w:space="0" w:color="auto"/>
              <w:right w:val="single" w:sz="2" w:space="0" w:color="auto"/>
            </w:tcBorders>
            <w:vAlign w:val="center"/>
          </w:tcPr>
          <w:p w14:paraId="6A9583CC"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04EE0F64"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Providing &amp; Fixing New Electric Power Supply 4mm</w:t>
            </w:r>
          </w:p>
          <w:p w14:paraId="3BD1207B"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18"/>
                <w:szCs w:val="18"/>
              </w:rPr>
              <w:t>(Pakistan Cables/ Pioneer/ New Age)</w:t>
            </w:r>
            <w:r w:rsidRPr="005822BF">
              <w:rPr>
                <w:rFonts w:ascii="Times New Roman" w:eastAsia="Times New Roman" w:hAnsi="Times New Roman"/>
                <w:color w:val="000000" w:themeColor="text1"/>
                <w:sz w:val="20"/>
                <w:szCs w:val="20"/>
              </w:rPr>
              <w:t xml:space="preserve"> with Condute Piping </w:t>
            </w:r>
          </w:p>
          <w:p w14:paraId="60D7EE84"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&amp; Fittings, with Labour Charges, in all respect. </w:t>
            </w:r>
            <w:r w:rsidRPr="005822BF">
              <w:rPr>
                <w:rFonts w:ascii="Times New Roman" w:eastAsia="Times New Roman" w:hAnsi="Times New Roman"/>
                <w:b/>
                <w:color w:val="000000" w:themeColor="text1"/>
                <w:sz w:val="20"/>
                <w:szCs w:val="20"/>
              </w:rPr>
              <w:t>Approx.</w:t>
            </w:r>
            <w:r w:rsidRPr="005822BF">
              <w:rPr>
                <w:rFonts w:ascii="Times New Roman" w:eastAsia="Times New Roman" w:hAnsi="Times New Roman"/>
                <w:color w:val="000000" w:themeColor="text1"/>
                <w:sz w:val="20"/>
                <w:szCs w:val="20"/>
              </w:rPr>
              <w:t xml:space="preserve"> </w:t>
            </w:r>
          </w:p>
        </w:tc>
        <w:tc>
          <w:tcPr>
            <w:tcW w:w="473" w:type="dxa"/>
            <w:tcBorders>
              <w:top w:val="single" w:sz="2" w:space="0" w:color="auto"/>
              <w:left w:val="single" w:sz="2" w:space="0" w:color="auto"/>
              <w:bottom w:val="single" w:sz="2" w:space="0" w:color="auto"/>
              <w:right w:val="single" w:sz="2" w:space="0" w:color="auto"/>
            </w:tcBorders>
            <w:vAlign w:val="center"/>
          </w:tcPr>
          <w:p w14:paraId="56E62401"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410</w:t>
            </w:r>
          </w:p>
        </w:tc>
        <w:tc>
          <w:tcPr>
            <w:tcW w:w="630" w:type="dxa"/>
            <w:tcBorders>
              <w:top w:val="single" w:sz="2" w:space="0" w:color="auto"/>
              <w:left w:val="single" w:sz="2" w:space="0" w:color="auto"/>
              <w:bottom w:val="single" w:sz="2" w:space="0" w:color="auto"/>
              <w:right w:val="single" w:sz="2" w:space="0" w:color="auto"/>
            </w:tcBorders>
            <w:vAlign w:val="center"/>
          </w:tcPr>
          <w:p w14:paraId="56002356"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Rft.</w:t>
            </w:r>
          </w:p>
        </w:tc>
        <w:tc>
          <w:tcPr>
            <w:tcW w:w="900" w:type="dxa"/>
            <w:tcBorders>
              <w:top w:val="single" w:sz="2" w:space="0" w:color="auto"/>
              <w:left w:val="single" w:sz="2" w:space="0" w:color="auto"/>
              <w:bottom w:val="single" w:sz="2" w:space="0" w:color="auto"/>
              <w:right w:val="single" w:sz="2" w:space="0" w:color="auto"/>
            </w:tcBorders>
            <w:vAlign w:val="center"/>
          </w:tcPr>
          <w:p w14:paraId="5E588670"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052A5B9F"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5098993"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19EFA9B1"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0CC8326C" w14:textId="77777777" w:rsidTr="00FF3CE8">
        <w:trPr>
          <w:trHeight w:val="625"/>
          <w:jc w:val="center"/>
        </w:trPr>
        <w:tc>
          <w:tcPr>
            <w:tcW w:w="315" w:type="dxa"/>
            <w:tcBorders>
              <w:top w:val="single" w:sz="2" w:space="0" w:color="auto"/>
              <w:left w:val="single" w:sz="2" w:space="0" w:color="auto"/>
              <w:bottom w:val="single" w:sz="2" w:space="0" w:color="auto"/>
              <w:right w:val="single" w:sz="2" w:space="0" w:color="auto"/>
            </w:tcBorders>
            <w:vAlign w:val="center"/>
          </w:tcPr>
          <w:p w14:paraId="2FA2E086"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168C5424"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Providing &amp; Fixing New Electric Breaker 20Amp for A/c unit with Labour Charges, in all respect. </w:t>
            </w:r>
            <w:r w:rsidRPr="005822BF">
              <w:rPr>
                <w:rFonts w:ascii="Times New Roman" w:eastAsia="Times New Roman" w:hAnsi="Times New Roman"/>
                <w:b/>
                <w:color w:val="000000" w:themeColor="text1"/>
                <w:sz w:val="20"/>
                <w:szCs w:val="20"/>
              </w:rPr>
              <w:t>Approx.</w:t>
            </w:r>
            <w:r w:rsidRPr="005822BF">
              <w:rPr>
                <w:rFonts w:ascii="Times New Roman" w:eastAsia="Times New Roman" w:hAnsi="Times New Roman"/>
                <w:color w:val="000000" w:themeColor="text1"/>
                <w:sz w:val="20"/>
                <w:szCs w:val="20"/>
              </w:rPr>
              <w:t xml:space="preserve"> </w:t>
            </w:r>
          </w:p>
        </w:tc>
        <w:tc>
          <w:tcPr>
            <w:tcW w:w="473" w:type="dxa"/>
            <w:tcBorders>
              <w:top w:val="single" w:sz="2" w:space="0" w:color="auto"/>
              <w:left w:val="single" w:sz="2" w:space="0" w:color="auto"/>
              <w:bottom w:val="single" w:sz="2" w:space="0" w:color="auto"/>
              <w:right w:val="single" w:sz="2" w:space="0" w:color="auto"/>
            </w:tcBorders>
            <w:vAlign w:val="center"/>
          </w:tcPr>
          <w:p w14:paraId="2084AC4B"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04</w:t>
            </w:r>
          </w:p>
        </w:tc>
        <w:tc>
          <w:tcPr>
            <w:tcW w:w="630" w:type="dxa"/>
            <w:tcBorders>
              <w:top w:val="single" w:sz="2" w:space="0" w:color="auto"/>
              <w:left w:val="single" w:sz="2" w:space="0" w:color="auto"/>
              <w:bottom w:val="single" w:sz="2" w:space="0" w:color="auto"/>
              <w:right w:val="single" w:sz="2" w:space="0" w:color="auto"/>
            </w:tcBorders>
            <w:vAlign w:val="center"/>
          </w:tcPr>
          <w:p w14:paraId="1CD26A1A"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Nos.</w:t>
            </w:r>
          </w:p>
        </w:tc>
        <w:tc>
          <w:tcPr>
            <w:tcW w:w="900" w:type="dxa"/>
            <w:tcBorders>
              <w:top w:val="single" w:sz="2" w:space="0" w:color="auto"/>
              <w:left w:val="single" w:sz="2" w:space="0" w:color="auto"/>
              <w:bottom w:val="single" w:sz="2" w:space="0" w:color="auto"/>
              <w:right w:val="single" w:sz="2" w:space="0" w:color="auto"/>
            </w:tcBorders>
            <w:vAlign w:val="center"/>
          </w:tcPr>
          <w:p w14:paraId="4F3D2B68"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8B704F4"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2045EC1E"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35800EE5"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4B432F73" w14:textId="77777777" w:rsidTr="00FF3CE8">
        <w:trPr>
          <w:trHeight w:val="796"/>
          <w:jc w:val="center"/>
        </w:trPr>
        <w:tc>
          <w:tcPr>
            <w:tcW w:w="315" w:type="dxa"/>
            <w:tcBorders>
              <w:top w:val="single" w:sz="2" w:space="0" w:color="auto"/>
              <w:left w:val="single" w:sz="2" w:space="0" w:color="auto"/>
              <w:bottom w:val="single" w:sz="2" w:space="0" w:color="auto"/>
              <w:right w:val="single" w:sz="2" w:space="0" w:color="auto"/>
            </w:tcBorders>
            <w:vAlign w:val="center"/>
          </w:tcPr>
          <w:p w14:paraId="77431ACB"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6467DB79"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Providing &amp; Fixing New M/s Angle Iron Bracket </w:t>
            </w:r>
          </w:p>
          <w:p w14:paraId="7F5BA95D"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with Rowel Bolts for Indoor Unit &amp; Outdoor Units, </w:t>
            </w:r>
          </w:p>
          <w:p w14:paraId="7A7D5103"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with Labour Charges, in all respect. </w:t>
            </w:r>
            <w:r w:rsidRPr="005822BF">
              <w:rPr>
                <w:rFonts w:ascii="Times New Roman" w:eastAsia="Times New Roman" w:hAnsi="Times New Roman"/>
                <w:b/>
                <w:color w:val="000000" w:themeColor="text1"/>
                <w:sz w:val="20"/>
                <w:szCs w:val="20"/>
              </w:rPr>
              <w:t>Approx.</w:t>
            </w:r>
            <w:r w:rsidRPr="005822BF">
              <w:rPr>
                <w:rFonts w:ascii="Times New Roman" w:eastAsia="Times New Roman" w:hAnsi="Times New Roman"/>
                <w:color w:val="000000" w:themeColor="text1"/>
                <w:sz w:val="20"/>
                <w:szCs w:val="20"/>
              </w:rPr>
              <w:t xml:space="preserve">  </w:t>
            </w:r>
          </w:p>
        </w:tc>
        <w:tc>
          <w:tcPr>
            <w:tcW w:w="473" w:type="dxa"/>
            <w:tcBorders>
              <w:top w:val="single" w:sz="2" w:space="0" w:color="auto"/>
              <w:left w:val="single" w:sz="2" w:space="0" w:color="auto"/>
              <w:bottom w:val="single" w:sz="2" w:space="0" w:color="auto"/>
              <w:right w:val="single" w:sz="2" w:space="0" w:color="auto"/>
            </w:tcBorders>
            <w:vAlign w:val="center"/>
          </w:tcPr>
          <w:p w14:paraId="3499E696"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08</w:t>
            </w:r>
          </w:p>
        </w:tc>
        <w:tc>
          <w:tcPr>
            <w:tcW w:w="630" w:type="dxa"/>
            <w:tcBorders>
              <w:top w:val="single" w:sz="2" w:space="0" w:color="auto"/>
              <w:left w:val="single" w:sz="2" w:space="0" w:color="auto"/>
              <w:bottom w:val="single" w:sz="2" w:space="0" w:color="auto"/>
              <w:right w:val="single" w:sz="2" w:space="0" w:color="auto"/>
            </w:tcBorders>
            <w:vAlign w:val="center"/>
          </w:tcPr>
          <w:p w14:paraId="0F2FE422"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Nos.</w:t>
            </w:r>
          </w:p>
        </w:tc>
        <w:tc>
          <w:tcPr>
            <w:tcW w:w="900" w:type="dxa"/>
            <w:tcBorders>
              <w:top w:val="single" w:sz="2" w:space="0" w:color="auto"/>
              <w:left w:val="single" w:sz="2" w:space="0" w:color="auto"/>
              <w:bottom w:val="single" w:sz="2" w:space="0" w:color="auto"/>
              <w:right w:val="single" w:sz="2" w:space="0" w:color="auto"/>
            </w:tcBorders>
            <w:vAlign w:val="center"/>
          </w:tcPr>
          <w:p w14:paraId="3B4FA573"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98AEFFC" w14:textId="77777777" w:rsidR="001A7BC3" w:rsidRPr="005822BF" w:rsidRDefault="001A7BC3" w:rsidP="00B310B8">
            <w:pPr>
              <w:pStyle w:val="BodyText"/>
              <w:ind w:left="-129" w:right="-114"/>
              <w:jc w:val="center"/>
              <w:rPr>
                <w:rFonts w:ascii="Times New Roman" w:hAnsi="Times New Roman"/>
                <w:bCs/>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62259420" w14:textId="77777777" w:rsidR="001A7BC3" w:rsidRPr="005822BF" w:rsidRDefault="001A7BC3" w:rsidP="00B310B8">
            <w:pPr>
              <w:pStyle w:val="BodyText"/>
              <w:ind w:left="-129" w:right="-114"/>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56B079F2" w14:textId="77777777" w:rsidR="001A7BC3" w:rsidRPr="005822BF" w:rsidRDefault="001A7BC3" w:rsidP="00B310B8">
            <w:pPr>
              <w:pStyle w:val="BodyText"/>
              <w:ind w:left="-129" w:right="-114"/>
              <w:jc w:val="center"/>
              <w:rPr>
                <w:rFonts w:ascii="Times New Roman" w:hAnsi="Times New Roman"/>
                <w:bCs/>
                <w:color w:val="000000" w:themeColor="text1"/>
                <w:sz w:val="20"/>
                <w:szCs w:val="20"/>
              </w:rPr>
            </w:pPr>
          </w:p>
        </w:tc>
      </w:tr>
      <w:tr w:rsidR="001A7BC3" w:rsidRPr="005822BF" w14:paraId="091334C3" w14:textId="77777777" w:rsidTr="00FF3CE8">
        <w:trPr>
          <w:trHeight w:val="796"/>
          <w:jc w:val="center"/>
        </w:trPr>
        <w:tc>
          <w:tcPr>
            <w:tcW w:w="315" w:type="dxa"/>
            <w:tcBorders>
              <w:top w:val="single" w:sz="2" w:space="0" w:color="auto"/>
              <w:left w:val="single" w:sz="2" w:space="0" w:color="auto"/>
              <w:bottom w:val="single" w:sz="2" w:space="0" w:color="auto"/>
              <w:right w:val="single" w:sz="2" w:space="0" w:color="auto"/>
            </w:tcBorders>
            <w:vAlign w:val="center"/>
          </w:tcPr>
          <w:p w14:paraId="6B803640" w14:textId="77777777" w:rsidR="001A7BC3" w:rsidRPr="005822BF" w:rsidRDefault="001A7BC3" w:rsidP="001A7BC3">
            <w:pPr>
              <w:pStyle w:val="BodyText"/>
              <w:numPr>
                <w:ilvl w:val="0"/>
                <w:numId w:val="6"/>
              </w:numPr>
              <w:spacing w:after="0" w:line="240" w:lineRule="auto"/>
              <w:jc w:val="center"/>
              <w:rPr>
                <w:rFonts w:ascii="Times New Roman" w:hAnsi="Times New Roman"/>
                <w:bCs/>
                <w:color w:val="000000" w:themeColor="text1"/>
                <w:sz w:val="20"/>
                <w:szCs w:val="20"/>
              </w:rPr>
            </w:pPr>
          </w:p>
        </w:tc>
        <w:tc>
          <w:tcPr>
            <w:tcW w:w="4927" w:type="dxa"/>
            <w:tcBorders>
              <w:top w:val="single" w:sz="2" w:space="0" w:color="auto"/>
              <w:left w:val="single" w:sz="2" w:space="0" w:color="auto"/>
              <w:bottom w:val="single" w:sz="2" w:space="0" w:color="auto"/>
              <w:right w:val="single" w:sz="2" w:space="0" w:color="auto"/>
            </w:tcBorders>
            <w:vAlign w:val="center"/>
          </w:tcPr>
          <w:p w14:paraId="30AE2F89"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Handling, Lifting &amp; Shifting of Materials from Ground </w:t>
            </w:r>
          </w:p>
          <w:p w14:paraId="25625F08"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to 4</w:t>
            </w:r>
            <w:r w:rsidRPr="005822BF">
              <w:rPr>
                <w:rFonts w:ascii="Times New Roman" w:eastAsia="Times New Roman" w:hAnsi="Times New Roman"/>
                <w:color w:val="000000" w:themeColor="text1"/>
                <w:sz w:val="20"/>
                <w:szCs w:val="20"/>
                <w:vertAlign w:val="superscript"/>
              </w:rPr>
              <w:t>th</w:t>
            </w:r>
            <w:r w:rsidRPr="005822BF">
              <w:rPr>
                <w:rFonts w:ascii="Times New Roman" w:eastAsia="Times New Roman" w:hAnsi="Times New Roman"/>
                <w:color w:val="000000" w:themeColor="text1"/>
                <w:sz w:val="20"/>
                <w:szCs w:val="20"/>
              </w:rPr>
              <w:t xml:space="preserve"> Floor with Labour &amp; Transportation Charges, </w:t>
            </w:r>
          </w:p>
          <w:p w14:paraId="49E47B97" w14:textId="77777777" w:rsidR="001A7BC3" w:rsidRPr="005822BF" w:rsidRDefault="001A7BC3" w:rsidP="00FF3CE8">
            <w:pPr>
              <w:spacing w:line="20" w:lineRule="atLeast"/>
              <w:ind w:right="-58"/>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 xml:space="preserve">in all respect. </w:t>
            </w:r>
            <w:r w:rsidRPr="005822BF">
              <w:rPr>
                <w:rFonts w:ascii="Times New Roman" w:eastAsia="Times New Roman" w:hAnsi="Times New Roman"/>
                <w:b/>
                <w:color w:val="000000" w:themeColor="text1"/>
                <w:sz w:val="20"/>
                <w:szCs w:val="20"/>
              </w:rPr>
              <w:t>Approx.</w:t>
            </w:r>
          </w:p>
        </w:tc>
        <w:tc>
          <w:tcPr>
            <w:tcW w:w="473" w:type="dxa"/>
            <w:tcBorders>
              <w:top w:val="single" w:sz="2" w:space="0" w:color="auto"/>
              <w:left w:val="single" w:sz="2" w:space="0" w:color="auto"/>
              <w:bottom w:val="single" w:sz="2" w:space="0" w:color="auto"/>
              <w:right w:val="single" w:sz="2" w:space="0" w:color="auto"/>
            </w:tcBorders>
            <w:vAlign w:val="center"/>
          </w:tcPr>
          <w:p w14:paraId="5D6626D9"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01</w:t>
            </w:r>
          </w:p>
        </w:tc>
        <w:tc>
          <w:tcPr>
            <w:tcW w:w="630" w:type="dxa"/>
            <w:tcBorders>
              <w:top w:val="single" w:sz="2" w:space="0" w:color="auto"/>
              <w:left w:val="single" w:sz="2" w:space="0" w:color="auto"/>
              <w:bottom w:val="single" w:sz="2" w:space="0" w:color="auto"/>
              <w:right w:val="single" w:sz="2" w:space="0" w:color="auto"/>
            </w:tcBorders>
            <w:vAlign w:val="center"/>
          </w:tcPr>
          <w:p w14:paraId="32ED2840"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r w:rsidRPr="005822BF">
              <w:rPr>
                <w:rFonts w:ascii="Times New Roman" w:eastAsia="Times New Roman" w:hAnsi="Times New Roman"/>
                <w:color w:val="000000" w:themeColor="text1"/>
                <w:sz w:val="20"/>
                <w:szCs w:val="20"/>
              </w:rPr>
              <w:t>Job.</w:t>
            </w:r>
          </w:p>
        </w:tc>
        <w:tc>
          <w:tcPr>
            <w:tcW w:w="900" w:type="dxa"/>
            <w:tcBorders>
              <w:top w:val="single" w:sz="2" w:space="0" w:color="auto"/>
              <w:left w:val="single" w:sz="2" w:space="0" w:color="auto"/>
              <w:bottom w:val="single" w:sz="2" w:space="0" w:color="auto"/>
              <w:right w:val="single" w:sz="2" w:space="0" w:color="auto"/>
            </w:tcBorders>
            <w:vAlign w:val="center"/>
          </w:tcPr>
          <w:p w14:paraId="4F2DFBC9"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3221345F" w14:textId="77777777" w:rsidR="001A7BC3" w:rsidRPr="005822BF" w:rsidRDefault="001A7BC3" w:rsidP="00B310B8">
            <w:pPr>
              <w:spacing w:line="20" w:lineRule="atLeast"/>
              <w:ind w:left="-109" w:right="-104"/>
              <w:jc w:val="center"/>
              <w:rPr>
                <w:rFonts w:ascii="Times New Roman" w:eastAsia="Times New Roman" w:hAnsi="Times New Roman"/>
                <w:color w:val="000000" w:themeColor="text1"/>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3EE2FEFF"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c>
          <w:tcPr>
            <w:tcW w:w="1215" w:type="dxa"/>
            <w:tcBorders>
              <w:top w:val="single" w:sz="2" w:space="0" w:color="auto"/>
              <w:left w:val="single" w:sz="2" w:space="0" w:color="auto"/>
              <w:bottom w:val="single" w:sz="2" w:space="0" w:color="auto"/>
              <w:right w:val="single" w:sz="2" w:space="0" w:color="auto"/>
            </w:tcBorders>
            <w:vAlign w:val="center"/>
          </w:tcPr>
          <w:p w14:paraId="255D585A" w14:textId="77777777" w:rsidR="001A7BC3" w:rsidRPr="005822BF" w:rsidRDefault="001A7BC3" w:rsidP="00B310B8">
            <w:pPr>
              <w:pStyle w:val="BodyText"/>
              <w:ind w:left="-108" w:right="-108"/>
              <w:jc w:val="center"/>
              <w:rPr>
                <w:rFonts w:ascii="Times New Roman" w:hAnsi="Times New Roman"/>
                <w:bCs/>
                <w:color w:val="000000" w:themeColor="text1"/>
                <w:sz w:val="20"/>
                <w:szCs w:val="20"/>
              </w:rPr>
            </w:pPr>
          </w:p>
        </w:tc>
      </w:tr>
      <w:tr w:rsidR="001A7BC3" w:rsidRPr="005822BF" w14:paraId="66318818" w14:textId="77777777" w:rsidTr="00FF3CE8">
        <w:trPr>
          <w:trHeight w:val="359"/>
          <w:jc w:val="center"/>
        </w:trPr>
        <w:tc>
          <w:tcPr>
            <w:tcW w:w="315" w:type="dxa"/>
            <w:tcBorders>
              <w:top w:val="nil"/>
              <w:left w:val="nil"/>
              <w:bottom w:val="nil"/>
              <w:right w:val="nil"/>
            </w:tcBorders>
            <w:vAlign w:val="center"/>
          </w:tcPr>
          <w:p w14:paraId="40DBDBEE" w14:textId="77777777" w:rsidR="001A7BC3" w:rsidRPr="005822BF" w:rsidRDefault="001A7BC3" w:rsidP="00B310B8">
            <w:pPr>
              <w:pStyle w:val="BodyText"/>
              <w:jc w:val="center"/>
              <w:rPr>
                <w:rFonts w:ascii="Times New Roman" w:hAnsi="Times New Roman"/>
                <w:bCs/>
                <w:color w:val="000000" w:themeColor="text1"/>
                <w:sz w:val="20"/>
                <w:szCs w:val="20"/>
              </w:rPr>
            </w:pPr>
          </w:p>
        </w:tc>
        <w:tc>
          <w:tcPr>
            <w:tcW w:w="4927" w:type="dxa"/>
            <w:tcBorders>
              <w:top w:val="nil"/>
              <w:left w:val="nil"/>
              <w:bottom w:val="nil"/>
              <w:right w:val="single" w:sz="4" w:space="0" w:color="auto"/>
            </w:tcBorders>
            <w:vAlign w:val="center"/>
          </w:tcPr>
          <w:p w14:paraId="4D91110D" w14:textId="77777777" w:rsidR="001A7BC3" w:rsidRPr="005822BF" w:rsidRDefault="001A7BC3" w:rsidP="00B310B8">
            <w:pPr>
              <w:ind w:right="-58"/>
              <w:rPr>
                <w:rFonts w:ascii="Times New Roman" w:eastAsia="Times New Roman" w:hAnsi="Times New Roman" w:cs="Times New Roman"/>
                <w:color w:val="000000" w:themeColor="text1"/>
                <w:sz w:val="20"/>
                <w:szCs w:val="20"/>
              </w:rPr>
            </w:pPr>
          </w:p>
        </w:tc>
        <w:tc>
          <w:tcPr>
            <w:tcW w:w="2003" w:type="dxa"/>
            <w:gridSpan w:val="3"/>
            <w:tcBorders>
              <w:top w:val="single" w:sz="4" w:space="0" w:color="auto"/>
              <w:left w:val="single" w:sz="4" w:space="0" w:color="auto"/>
              <w:bottom w:val="single" w:sz="4" w:space="0" w:color="auto"/>
              <w:right w:val="single" w:sz="4" w:space="0" w:color="auto"/>
            </w:tcBorders>
            <w:vAlign w:val="center"/>
          </w:tcPr>
          <w:p w14:paraId="51480686" w14:textId="77777777" w:rsidR="001A7BC3" w:rsidRPr="005822BF" w:rsidRDefault="001A7BC3" w:rsidP="00B310B8">
            <w:pPr>
              <w:pStyle w:val="BodyText"/>
              <w:tabs>
                <w:tab w:val="left" w:pos="2754"/>
              </w:tabs>
              <w:jc w:val="center"/>
              <w:rPr>
                <w:rFonts w:ascii="Times New Roman" w:hAnsi="Times New Roman"/>
                <w:b/>
                <w:bCs/>
                <w:color w:val="000000" w:themeColor="text1"/>
                <w:sz w:val="20"/>
                <w:szCs w:val="20"/>
              </w:rPr>
            </w:pPr>
            <w:r w:rsidRPr="005822BF">
              <w:rPr>
                <w:rFonts w:ascii="Times New Roman" w:hAnsi="Times New Roman"/>
                <w:b/>
                <w:bCs/>
                <w:color w:val="000000" w:themeColor="text1"/>
                <w:sz w:val="20"/>
                <w:szCs w:val="20"/>
              </w:rPr>
              <w:t>TOTAL AMOUNT</w:t>
            </w:r>
          </w:p>
        </w:tc>
        <w:tc>
          <w:tcPr>
            <w:tcW w:w="1170" w:type="dxa"/>
            <w:tcBorders>
              <w:top w:val="single" w:sz="2" w:space="0" w:color="auto"/>
              <w:left w:val="single" w:sz="4" w:space="0" w:color="auto"/>
              <w:bottom w:val="single" w:sz="2" w:space="0" w:color="auto"/>
              <w:right w:val="single" w:sz="2" w:space="0" w:color="auto"/>
            </w:tcBorders>
            <w:vAlign w:val="center"/>
          </w:tcPr>
          <w:p w14:paraId="532F249C" w14:textId="77777777" w:rsidR="001A7BC3" w:rsidRPr="005822BF" w:rsidRDefault="001A7BC3" w:rsidP="00B310B8">
            <w:pPr>
              <w:spacing w:line="20" w:lineRule="atLeast"/>
              <w:ind w:left="-109" w:right="-104"/>
              <w:jc w:val="center"/>
              <w:rPr>
                <w:rFonts w:ascii="Times New Roman" w:eastAsia="Times New Roman" w:hAnsi="Times New Roman"/>
                <w:b/>
                <w:color w:val="000000" w:themeColor="text1"/>
                <w:sz w:val="20"/>
                <w:szCs w:val="20"/>
              </w:rPr>
            </w:pPr>
          </w:p>
        </w:tc>
        <w:tc>
          <w:tcPr>
            <w:tcW w:w="1080" w:type="dxa"/>
            <w:tcBorders>
              <w:top w:val="single" w:sz="2" w:space="0" w:color="auto"/>
              <w:left w:val="single" w:sz="4" w:space="0" w:color="auto"/>
              <w:bottom w:val="single" w:sz="2" w:space="0" w:color="auto"/>
              <w:right w:val="single" w:sz="4" w:space="0" w:color="auto"/>
            </w:tcBorders>
            <w:vAlign w:val="center"/>
          </w:tcPr>
          <w:p w14:paraId="529C5E05" w14:textId="77777777" w:rsidR="001A7BC3" w:rsidRPr="005822BF" w:rsidRDefault="001A7BC3" w:rsidP="00B310B8">
            <w:pPr>
              <w:spacing w:line="20" w:lineRule="atLeast"/>
              <w:ind w:left="-109" w:right="-104"/>
              <w:jc w:val="center"/>
              <w:rPr>
                <w:rFonts w:ascii="Times New Roman" w:eastAsia="Times New Roman" w:hAnsi="Times New Roman"/>
                <w:b/>
                <w:color w:val="000000" w:themeColor="text1"/>
                <w:sz w:val="20"/>
                <w:szCs w:val="20"/>
              </w:rPr>
            </w:pPr>
          </w:p>
        </w:tc>
        <w:tc>
          <w:tcPr>
            <w:tcW w:w="1215" w:type="dxa"/>
            <w:tcBorders>
              <w:top w:val="single" w:sz="2" w:space="0" w:color="auto"/>
              <w:left w:val="single" w:sz="4" w:space="0" w:color="auto"/>
              <w:bottom w:val="single" w:sz="2" w:space="0" w:color="auto"/>
              <w:right w:val="single" w:sz="2" w:space="0" w:color="auto"/>
            </w:tcBorders>
            <w:vAlign w:val="center"/>
          </w:tcPr>
          <w:p w14:paraId="53CFCE7E" w14:textId="77777777" w:rsidR="001A7BC3" w:rsidRPr="005822BF" w:rsidRDefault="001A7BC3" w:rsidP="00B310B8">
            <w:pPr>
              <w:spacing w:line="20" w:lineRule="atLeast"/>
              <w:ind w:left="-109" w:right="-104"/>
              <w:jc w:val="center"/>
              <w:rPr>
                <w:rFonts w:ascii="Times New Roman" w:eastAsia="Times New Roman" w:hAnsi="Times New Roman"/>
                <w:b/>
                <w:color w:val="000000" w:themeColor="text1"/>
                <w:sz w:val="20"/>
                <w:szCs w:val="20"/>
              </w:rPr>
            </w:pPr>
          </w:p>
        </w:tc>
      </w:tr>
    </w:tbl>
    <w:p w14:paraId="51706954" w14:textId="77777777" w:rsidR="001A7BC3" w:rsidRDefault="001A7BC3" w:rsidP="00BC2772">
      <w:pPr>
        <w:spacing w:after="0" w:line="259" w:lineRule="auto"/>
        <w:ind w:left="0" w:firstLine="0"/>
        <w:jc w:val="left"/>
        <w:rPr>
          <w:b/>
        </w:rPr>
      </w:pPr>
    </w:p>
    <w:p w14:paraId="0112C679" w14:textId="77777777" w:rsidR="001A7BC3" w:rsidRDefault="001A7BC3" w:rsidP="00BC2772">
      <w:pPr>
        <w:spacing w:after="0" w:line="259" w:lineRule="auto"/>
        <w:ind w:left="0" w:firstLine="0"/>
        <w:jc w:val="left"/>
        <w:rPr>
          <w:b/>
        </w:rPr>
      </w:pPr>
    </w:p>
    <w:p w14:paraId="78A6364D" w14:textId="77777777" w:rsidR="001A7BC3" w:rsidRDefault="001A7BC3" w:rsidP="00BC2772">
      <w:pPr>
        <w:spacing w:after="0" w:line="259" w:lineRule="auto"/>
        <w:ind w:left="0" w:firstLine="0"/>
        <w:jc w:val="left"/>
        <w:rPr>
          <w:b/>
        </w:rPr>
      </w:pPr>
    </w:p>
    <w:p w14:paraId="526AB193" w14:textId="77777777" w:rsidR="001A7BC3" w:rsidRDefault="001A7BC3" w:rsidP="00BC2772">
      <w:pPr>
        <w:spacing w:after="0" w:line="259" w:lineRule="auto"/>
        <w:ind w:left="0" w:firstLine="0"/>
        <w:jc w:val="left"/>
        <w:rPr>
          <w:b/>
        </w:rPr>
      </w:pPr>
    </w:p>
    <w:p w14:paraId="2CDEFA9A" w14:textId="77777777" w:rsidR="001A7BC3" w:rsidRDefault="001A7BC3" w:rsidP="00BC2772">
      <w:pPr>
        <w:spacing w:after="0" w:line="259" w:lineRule="auto"/>
        <w:ind w:left="0" w:firstLine="0"/>
        <w:jc w:val="left"/>
        <w:rPr>
          <w:b/>
        </w:rPr>
      </w:pPr>
    </w:p>
    <w:p w14:paraId="2BDF35A2" w14:textId="77777777" w:rsidR="001A7BC3" w:rsidRDefault="001A7BC3" w:rsidP="00BC2772">
      <w:pPr>
        <w:spacing w:after="0" w:line="259" w:lineRule="auto"/>
        <w:ind w:left="0" w:firstLine="0"/>
        <w:jc w:val="left"/>
        <w:rPr>
          <w:b/>
        </w:rPr>
      </w:pPr>
    </w:p>
    <w:p w14:paraId="3F785AFC" w14:textId="77777777" w:rsidR="001A7BC3" w:rsidRDefault="001A7BC3" w:rsidP="00BC2772">
      <w:pPr>
        <w:spacing w:after="0" w:line="259" w:lineRule="auto"/>
        <w:ind w:left="0" w:firstLine="0"/>
        <w:jc w:val="left"/>
      </w:pPr>
    </w:p>
    <w:p w14:paraId="2FD558F8" w14:textId="77777777" w:rsidR="007C102A" w:rsidRDefault="007C102A"/>
    <w:sectPr w:rsidR="007C102A" w:rsidSect="00070651">
      <w:headerReference w:type="even" r:id="rId13"/>
      <w:headerReference w:type="default" r:id="rId14"/>
      <w:footerReference w:type="even" r:id="rId15"/>
      <w:footerReference w:type="default" r:id="rId16"/>
      <w:headerReference w:type="first" r:id="rId17"/>
      <w:footerReference w:type="first" r:id="rId18"/>
      <w:pgSz w:w="12240" w:h="15840"/>
      <w:pgMar w:top="1440" w:right="1435" w:bottom="1440" w:left="1440" w:header="34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9938" w14:textId="77777777" w:rsidR="00070651" w:rsidRDefault="00070651" w:rsidP="006B1C61">
      <w:pPr>
        <w:spacing w:after="0" w:line="240" w:lineRule="auto"/>
      </w:pPr>
      <w:r>
        <w:separator/>
      </w:r>
    </w:p>
  </w:endnote>
  <w:endnote w:type="continuationSeparator" w:id="0">
    <w:p w14:paraId="487EF2D1" w14:textId="77777777" w:rsidR="00070651" w:rsidRDefault="00070651" w:rsidP="006B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3030" w14:textId="77777777" w:rsidR="00311143" w:rsidRDefault="00000000">
    <w:pPr>
      <w:spacing w:after="0" w:line="259" w:lineRule="auto"/>
      <w:ind w:left="0" w:right="99"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t xml:space="preserve"> </w:t>
    </w:r>
  </w:p>
  <w:p w14:paraId="72944806" w14:textId="77777777" w:rsidR="00311143" w:rsidRDefault="00000000">
    <w:pPr>
      <w:spacing w:after="0" w:line="259" w:lineRule="auto"/>
      <w:ind w:left="42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D58F" w14:textId="77777777" w:rsidR="00311143" w:rsidRDefault="00000000">
    <w:pPr>
      <w:spacing w:after="0" w:line="259" w:lineRule="auto"/>
      <w:ind w:left="0" w:right="99"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t xml:space="preserve"> </w:t>
    </w:r>
  </w:p>
  <w:p w14:paraId="33079109" w14:textId="77777777" w:rsidR="00311143" w:rsidRDefault="00000000">
    <w:pPr>
      <w:spacing w:after="0" w:line="259" w:lineRule="auto"/>
      <w:ind w:left="42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B1A5" w14:textId="77777777" w:rsidR="00311143" w:rsidRDefault="00000000">
    <w:pPr>
      <w:spacing w:after="0" w:line="259" w:lineRule="auto"/>
      <w:ind w:left="0" w:right="99"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t xml:space="preserve"> </w:t>
    </w:r>
  </w:p>
  <w:p w14:paraId="1812B6AC" w14:textId="77777777" w:rsidR="00311143" w:rsidRDefault="00000000">
    <w:pPr>
      <w:spacing w:after="0" w:line="259" w:lineRule="auto"/>
      <w:ind w:left="428"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445E" w14:textId="77777777" w:rsidR="00311143" w:rsidRDefault="00000000">
    <w:pPr>
      <w:spacing w:after="0" w:line="259" w:lineRule="auto"/>
      <w:ind w:left="0" w:right="1" w:firstLine="0"/>
      <w:jc w:val="right"/>
    </w:pPr>
    <w:r>
      <w:fldChar w:fldCharType="begin"/>
    </w:r>
    <w:r>
      <w:instrText xml:space="preserve"> PAGE   \* MERGEFORMAT </w:instrText>
    </w:r>
    <w:r>
      <w:fldChar w:fldCharType="separate"/>
    </w:r>
    <w:r>
      <w:rPr>
        <w:b/>
      </w:rPr>
      <w:t>9</w:t>
    </w:r>
    <w:r>
      <w:rPr>
        <w:b/>
      </w:rPr>
      <w:fldChar w:fldCharType="end"/>
    </w:r>
    <w:r>
      <w:t xml:space="preserve"> </w:t>
    </w:r>
  </w:p>
  <w:p w14:paraId="6E6F747B" w14:textId="77777777" w:rsidR="00311143" w:rsidRDefault="00000000">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D8D7" w14:textId="77777777" w:rsidR="00311143" w:rsidRDefault="00000000">
    <w:pPr>
      <w:spacing w:after="0" w:line="259" w:lineRule="auto"/>
      <w:ind w:left="0" w:right="1" w:firstLine="0"/>
      <w:jc w:val="right"/>
    </w:pPr>
    <w:r>
      <w:fldChar w:fldCharType="begin"/>
    </w:r>
    <w:r>
      <w:instrText xml:space="preserve"> PAGE   \* MERGEFORMAT </w:instrText>
    </w:r>
    <w:r>
      <w:fldChar w:fldCharType="separate"/>
    </w:r>
    <w:r>
      <w:rPr>
        <w:b/>
      </w:rPr>
      <w:t>9</w:t>
    </w:r>
    <w:r>
      <w:rPr>
        <w:b/>
      </w:rPr>
      <w:fldChar w:fldCharType="end"/>
    </w:r>
    <w:r>
      <w:t xml:space="preserve"> </w:t>
    </w:r>
  </w:p>
  <w:p w14:paraId="110176FE" w14:textId="77777777" w:rsidR="00311143" w:rsidRDefault="00000000">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815F" w14:textId="77777777" w:rsidR="00311143" w:rsidRDefault="00000000">
    <w:pPr>
      <w:spacing w:after="0" w:line="259" w:lineRule="auto"/>
      <w:ind w:left="0" w:right="1" w:firstLine="0"/>
      <w:jc w:val="right"/>
    </w:pPr>
    <w:r>
      <w:fldChar w:fldCharType="begin"/>
    </w:r>
    <w:r>
      <w:instrText xml:space="preserve"> PAGE   \* MERGEFORMAT </w:instrText>
    </w:r>
    <w:r>
      <w:fldChar w:fldCharType="separate"/>
    </w:r>
    <w:r>
      <w:rPr>
        <w:b/>
      </w:rPr>
      <w:t>9</w:t>
    </w:r>
    <w:r>
      <w:rPr>
        <w:b/>
      </w:rPr>
      <w:fldChar w:fldCharType="end"/>
    </w:r>
    <w:r>
      <w:t xml:space="preserve"> </w:t>
    </w:r>
  </w:p>
  <w:p w14:paraId="66AD09C1" w14:textId="77777777" w:rsidR="00311143"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2701" w14:textId="77777777" w:rsidR="00070651" w:rsidRDefault="00070651" w:rsidP="006B1C61">
      <w:pPr>
        <w:spacing w:after="0" w:line="240" w:lineRule="auto"/>
      </w:pPr>
      <w:r>
        <w:separator/>
      </w:r>
    </w:p>
  </w:footnote>
  <w:footnote w:type="continuationSeparator" w:id="0">
    <w:p w14:paraId="0107F94C" w14:textId="77777777" w:rsidR="00070651" w:rsidRDefault="00070651" w:rsidP="006B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1AF" w14:textId="77777777" w:rsidR="00311143" w:rsidRDefault="00000000">
    <w:pPr>
      <w:tabs>
        <w:tab w:val="right" w:pos="10288"/>
      </w:tabs>
      <w:spacing w:after="0" w:line="259" w:lineRule="auto"/>
      <w:ind w:left="0" w:firstLine="0"/>
      <w:jc w:val="left"/>
    </w:pPr>
    <w:r>
      <w:rPr>
        <w:noProof/>
      </w:rPr>
      <w:drawing>
        <wp:anchor distT="0" distB="0" distL="114300" distR="114300" simplePos="0" relativeHeight="251655168" behindDoc="0" locked="0" layoutInCell="1" allowOverlap="0" wp14:anchorId="333E3B5A" wp14:editId="7577CD8C">
          <wp:simplePos x="0" y="0"/>
          <wp:positionH relativeFrom="page">
            <wp:posOffset>678815</wp:posOffset>
          </wp:positionH>
          <wp:positionV relativeFrom="page">
            <wp:posOffset>215900</wp:posOffset>
          </wp:positionV>
          <wp:extent cx="889000" cy="62865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889000" cy="628650"/>
                  </a:xfrm>
                  <a:prstGeom prst="rect">
                    <a:avLst/>
                  </a:prstGeom>
                </pic:spPr>
              </pic:pic>
            </a:graphicData>
          </a:graphic>
        </wp:anchor>
      </w:drawing>
    </w:r>
    <w:r>
      <w:rPr>
        <w:b/>
        <w:u w:val="single" w:color="000000"/>
      </w:rPr>
      <w:tab/>
      <w:t>RFP to engage a Contractor for PMRC Office Renovation at 4</w:t>
    </w:r>
    <w:r>
      <w:rPr>
        <w:b/>
        <w:vertAlign w:val="superscript"/>
      </w:rPr>
      <w:t>th</w:t>
    </w:r>
    <w:r>
      <w:rPr>
        <w:b/>
        <w:u w:val="single" w:color="000000"/>
      </w:rPr>
      <w:t xml:space="preserve"> Floor FTC Office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BBB2" w14:textId="77777777" w:rsidR="00311143" w:rsidRDefault="00000000">
    <w:pPr>
      <w:tabs>
        <w:tab w:val="right" w:pos="10288"/>
      </w:tabs>
      <w:spacing w:after="0" w:line="259" w:lineRule="auto"/>
      <w:ind w:left="0" w:firstLine="0"/>
      <w:jc w:val="left"/>
      <w:rPr>
        <w:b/>
        <w:u w:color="000000"/>
      </w:rPr>
    </w:pPr>
    <w:r w:rsidRPr="00655B38">
      <w:rPr>
        <w:noProof/>
      </w:rPr>
      <w:drawing>
        <wp:anchor distT="0" distB="0" distL="114300" distR="114300" simplePos="0" relativeHeight="251658240" behindDoc="0" locked="0" layoutInCell="1" allowOverlap="0" wp14:anchorId="10157C9B" wp14:editId="235A0CD1">
          <wp:simplePos x="0" y="0"/>
          <wp:positionH relativeFrom="page">
            <wp:posOffset>678815</wp:posOffset>
          </wp:positionH>
          <wp:positionV relativeFrom="page">
            <wp:posOffset>215900</wp:posOffset>
          </wp:positionV>
          <wp:extent cx="889000" cy="628650"/>
          <wp:effectExtent l="0" t="0" r="0" b="0"/>
          <wp:wrapSquare wrapText="bothSides"/>
          <wp:docPr id="880130346" name="Picture 88013034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889000" cy="628650"/>
                  </a:xfrm>
                  <a:prstGeom prst="rect">
                    <a:avLst/>
                  </a:prstGeom>
                </pic:spPr>
              </pic:pic>
            </a:graphicData>
          </a:graphic>
        </wp:anchor>
      </w:drawing>
    </w:r>
    <w:r w:rsidRPr="00655B38">
      <w:rPr>
        <w:b/>
        <w:u w:color="000000"/>
      </w:rPr>
      <w:tab/>
    </w:r>
  </w:p>
  <w:p w14:paraId="24128491" w14:textId="4D05F5A3" w:rsidR="00311143" w:rsidRPr="00655B38" w:rsidRDefault="00000000">
    <w:pPr>
      <w:tabs>
        <w:tab w:val="right" w:pos="10288"/>
      </w:tabs>
      <w:spacing w:after="0" w:line="259" w:lineRule="auto"/>
      <w:ind w:left="0" w:firstLine="0"/>
      <w:jc w:val="left"/>
    </w:pPr>
    <w:r>
      <w:rPr>
        <w:b/>
        <w:u w:color="000000"/>
        <w:lang w:val="en-GB"/>
      </w:rPr>
      <w:t xml:space="preserve">        </w:t>
    </w:r>
    <w:r w:rsidRPr="00655B38">
      <w:rPr>
        <w:b/>
        <w:u w:color="000000"/>
      </w:rPr>
      <w:t xml:space="preserve">RFP to engage a </w:t>
    </w:r>
    <w:r w:rsidR="006B1C61">
      <w:rPr>
        <w:b/>
        <w:u w:color="000000"/>
        <w:lang w:val="en-GB"/>
      </w:rPr>
      <w:t>Vendor</w:t>
    </w:r>
    <w:r w:rsidRPr="00655B38">
      <w:rPr>
        <w:b/>
        <w:u w:color="000000"/>
      </w:rPr>
      <w:t xml:space="preserve"> for </w:t>
    </w:r>
    <w:r w:rsidR="006B1C61">
      <w:rPr>
        <w:b/>
        <w:u w:color="000000"/>
        <w:lang w:val="en-GB"/>
      </w:rPr>
      <w:t xml:space="preserve">procurement of Cassette AC at </w:t>
    </w:r>
    <w:r w:rsidRPr="00655B38">
      <w:rPr>
        <w:b/>
        <w:u w:color="000000"/>
      </w:rPr>
      <w:t>PMRC 4</w:t>
    </w:r>
    <w:r w:rsidRPr="00655B38">
      <w:rPr>
        <w:b/>
        <w:vertAlign w:val="superscript"/>
      </w:rPr>
      <w:t>th</w:t>
    </w:r>
    <w:r w:rsidRPr="00655B38">
      <w:rPr>
        <w:b/>
        <w:u w:color="000000"/>
      </w:rPr>
      <w:t xml:space="preserve"> Floor FTC Office</w:t>
    </w:r>
    <w:r w:rsidRPr="00655B3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1622" w14:textId="77777777" w:rsidR="00311143" w:rsidRDefault="00000000">
    <w:pPr>
      <w:tabs>
        <w:tab w:val="right" w:pos="10288"/>
      </w:tabs>
      <w:spacing w:after="0" w:line="259" w:lineRule="auto"/>
      <w:ind w:left="0" w:firstLine="0"/>
      <w:jc w:val="left"/>
    </w:pPr>
    <w:r>
      <w:rPr>
        <w:noProof/>
      </w:rPr>
      <w:drawing>
        <wp:anchor distT="0" distB="0" distL="114300" distR="114300" simplePos="0" relativeHeight="251660288" behindDoc="0" locked="0" layoutInCell="1" allowOverlap="0" wp14:anchorId="50AA84D8" wp14:editId="38B720EB">
          <wp:simplePos x="0" y="0"/>
          <wp:positionH relativeFrom="page">
            <wp:posOffset>678815</wp:posOffset>
          </wp:positionH>
          <wp:positionV relativeFrom="page">
            <wp:posOffset>215900</wp:posOffset>
          </wp:positionV>
          <wp:extent cx="889000" cy="628650"/>
          <wp:effectExtent l="0" t="0" r="0" b="0"/>
          <wp:wrapSquare wrapText="bothSides"/>
          <wp:docPr id="1449654637" name="Picture 1449654637"/>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889000" cy="628650"/>
                  </a:xfrm>
                  <a:prstGeom prst="rect">
                    <a:avLst/>
                  </a:prstGeom>
                </pic:spPr>
              </pic:pic>
            </a:graphicData>
          </a:graphic>
        </wp:anchor>
      </w:drawing>
    </w:r>
    <w:r>
      <w:rPr>
        <w:b/>
        <w:u w:val="single" w:color="000000"/>
      </w:rPr>
      <w:tab/>
      <w:t>RFP to engage a Contractor for PMRC Office Renovation at 4</w:t>
    </w:r>
    <w:r>
      <w:rPr>
        <w:b/>
        <w:vertAlign w:val="superscript"/>
      </w:rPr>
      <w:t>th</w:t>
    </w:r>
    <w:r>
      <w:rPr>
        <w:b/>
        <w:u w:val="single" w:color="000000"/>
      </w:rPr>
      <w:t xml:space="preserve"> Floor FTC Office</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B807" w14:textId="77777777" w:rsidR="00311143" w:rsidRDefault="00000000">
    <w:pPr>
      <w:spacing w:after="0" w:line="259" w:lineRule="auto"/>
      <w:ind w:left="-1440" w:right="8336" w:firstLine="0"/>
      <w:jc w:val="left"/>
    </w:pPr>
    <w:r>
      <w:rPr>
        <w:noProof/>
      </w:rPr>
      <w:drawing>
        <wp:anchor distT="0" distB="0" distL="114300" distR="114300" simplePos="0" relativeHeight="251656192" behindDoc="0" locked="0" layoutInCell="1" allowOverlap="0" wp14:anchorId="41B27D96" wp14:editId="7788CCC3">
          <wp:simplePos x="0" y="0"/>
          <wp:positionH relativeFrom="page">
            <wp:posOffset>678815</wp:posOffset>
          </wp:positionH>
          <wp:positionV relativeFrom="page">
            <wp:posOffset>215900</wp:posOffset>
          </wp:positionV>
          <wp:extent cx="889000" cy="628650"/>
          <wp:effectExtent l="0" t="0" r="0" b="0"/>
          <wp:wrapSquare wrapText="bothSides"/>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
                  <a:stretch>
                    <a:fillRect/>
                  </a:stretch>
                </pic:blipFill>
                <pic:spPr>
                  <a:xfrm>
                    <a:off x="0" y="0"/>
                    <a:ext cx="889000" cy="6286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3252" w14:textId="77777777" w:rsidR="00311143" w:rsidRDefault="00000000">
    <w:pPr>
      <w:spacing w:after="0" w:line="259" w:lineRule="auto"/>
      <w:ind w:left="-1440" w:right="8336" w:firstLine="0"/>
      <w:jc w:val="left"/>
    </w:pPr>
    <w:r>
      <w:rPr>
        <w:noProof/>
      </w:rPr>
      <w:drawing>
        <wp:anchor distT="0" distB="0" distL="114300" distR="114300" simplePos="0" relativeHeight="251657216" behindDoc="0" locked="0" layoutInCell="1" allowOverlap="0" wp14:anchorId="56245CE9" wp14:editId="4C0D2B17">
          <wp:simplePos x="0" y="0"/>
          <wp:positionH relativeFrom="page">
            <wp:posOffset>678815</wp:posOffset>
          </wp:positionH>
          <wp:positionV relativeFrom="page">
            <wp:posOffset>215900</wp:posOffset>
          </wp:positionV>
          <wp:extent cx="889000" cy="628650"/>
          <wp:effectExtent l="0" t="0" r="0" b="0"/>
          <wp:wrapSquare wrapText="bothSides"/>
          <wp:docPr id="94782670" name="Picture 94782670"/>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
                  <a:stretch>
                    <a:fillRect/>
                  </a:stretch>
                </pic:blipFill>
                <pic:spPr>
                  <a:xfrm>
                    <a:off x="0" y="0"/>
                    <a:ext cx="889000" cy="6286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DF8A" w14:textId="77777777" w:rsidR="00311143" w:rsidRDefault="00000000">
    <w:pPr>
      <w:spacing w:after="0" w:line="259" w:lineRule="auto"/>
      <w:ind w:left="-1440" w:right="8336" w:firstLine="0"/>
      <w:jc w:val="left"/>
    </w:pPr>
    <w:r>
      <w:rPr>
        <w:noProof/>
      </w:rPr>
      <w:drawing>
        <wp:anchor distT="0" distB="0" distL="114300" distR="114300" simplePos="0" relativeHeight="251659264" behindDoc="0" locked="0" layoutInCell="1" allowOverlap="0" wp14:anchorId="303AE008" wp14:editId="5DB1621B">
          <wp:simplePos x="0" y="0"/>
          <wp:positionH relativeFrom="page">
            <wp:posOffset>678815</wp:posOffset>
          </wp:positionH>
          <wp:positionV relativeFrom="page">
            <wp:posOffset>215900</wp:posOffset>
          </wp:positionV>
          <wp:extent cx="889000" cy="628650"/>
          <wp:effectExtent l="0" t="0" r="0" b="0"/>
          <wp:wrapSquare wrapText="bothSides"/>
          <wp:docPr id="858268066" name="Picture 858268066"/>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
                  <a:stretch>
                    <a:fillRect/>
                  </a:stretch>
                </pic:blipFill>
                <pic:spPr>
                  <a:xfrm>
                    <a:off x="0" y="0"/>
                    <a:ext cx="8890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1A5"/>
    <w:multiLevelType w:val="hybridMultilevel"/>
    <w:tmpl w:val="2A1A6A86"/>
    <w:lvl w:ilvl="0" w:tplc="F8EE7490">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4C8C4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5E2FB5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9588D5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8AC5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38641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A846E0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2C4DB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99A21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651CFC"/>
    <w:multiLevelType w:val="hybridMultilevel"/>
    <w:tmpl w:val="6F78C8A8"/>
    <w:lvl w:ilvl="0" w:tplc="5E3824FA">
      <w:start w:val="1"/>
      <w:numFmt w:val="decimal"/>
      <w:lvlText w:val="%1."/>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003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8E2C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6222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722B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49E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AD8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A244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3A7B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A06315"/>
    <w:multiLevelType w:val="hybridMultilevel"/>
    <w:tmpl w:val="C9B84832"/>
    <w:lvl w:ilvl="0" w:tplc="1F765FB4">
      <w:start w:val="1"/>
      <w:numFmt w:val="decimal"/>
      <w:lvlText w:val="%1."/>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102982">
      <w:start w:val="1"/>
      <w:numFmt w:val="lowerLetter"/>
      <w:lvlText w:val="%2"/>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382ABE">
      <w:start w:val="1"/>
      <w:numFmt w:val="lowerRoman"/>
      <w:lvlText w:val="%3"/>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EE74E">
      <w:start w:val="1"/>
      <w:numFmt w:val="decimal"/>
      <w:lvlText w:val="%4"/>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32D1B4">
      <w:start w:val="1"/>
      <w:numFmt w:val="lowerLetter"/>
      <w:lvlText w:val="%5"/>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4CFB1E">
      <w:start w:val="1"/>
      <w:numFmt w:val="lowerRoman"/>
      <w:lvlText w:val="%6"/>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6A28C">
      <w:start w:val="1"/>
      <w:numFmt w:val="decimal"/>
      <w:lvlText w:val="%7"/>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020A8">
      <w:start w:val="1"/>
      <w:numFmt w:val="lowerLetter"/>
      <w:lvlText w:val="%8"/>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E4A576">
      <w:start w:val="1"/>
      <w:numFmt w:val="lowerRoman"/>
      <w:lvlText w:val="%9"/>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D25EE5"/>
    <w:multiLevelType w:val="hybridMultilevel"/>
    <w:tmpl w:val="686C8FE4"/>
    <w:lvl w:ilvl="0" w:tplc="20000001">
      <w:start w:val="1"/>
      <w:numFmt w:val="bullet"/>
      <w:lvlText w:val=""/>
      <w:lvlJc w:val="left"/>
      <w:pPr>
        <w:ind w:left="1148" w:hanging="360"/>
      </w:pPr>
      <w:rPr>
        <w:rFonts w:ascii="Symbol" w:hAnsi="Symbol" w:hint="default"/>
      </w:rPr>
    </w:lvl>
    <w:lvl w:ilvl="1" w:tplc="20000003" w:tentative="1">
      <w:start w:val="1"/>
      <w:numFmt w:val="bullet"/>
      <w:lvlText w:val="o"/>
      <w:lvlJc w:val="left"/>
      <w:pPr>
        <w:ind w:left="1868" w:hanging="360"/>
      </w:pPr>
      <w:rPr>
        <w:rFonts w:ascii="Courier New" w:hAnsi="Courier New" w:cs="Courier New" w:hint="default"/>
      </w:rPr>
    </w:lvl>
    <w:lvl w:ilvl="2" w:tplc="20000005" w:tentative="1">
      <w:start w:val="1"/>
      <w:numFmt w:val="bullet"/>
      <w:lvlText w:val=""/>
      <w:lvlJc w:val="left"/>
      <w:pPr>
        <w:ind w:left="2588" w:hanging="360"/>
      </w:pPr>
      <w:rPr>
        <w:rFonts w:ascii="Wingdings" w:hAnsi="Wingdings" w:hint="default"/>
      </w:rPr>
    </w:lvl>
    <w:lvl w:ilvl="3" w:tplc="20000001" w:tentative="1">
      <w:start w:val="1"/>
      <w:numFmt w:val="bullet"/>
      <w:lvlText w:val=""/>
      <w:lvlJc w:val="left"/>
      <w:pPr>
        <w:ind w:left="3308" w:hanging="360"/>
      </w:pPr>
      <w:rPr>
        <w:rFonts w:ascii="Symbol" w:hAnsi="Symbol" w:hint="default"/>
      </w:rPr>
    </w:lvl>
    <w:lvl w:ilvl="4" w:tplc="20000003" w:tentative="1">
      <w:start w:val="1"/>
      <w:numFmt w:val="bullet"/>
      <w:lvlText w:val="o"/>
      <w:lvlJc w:val="left"/>
      <w:pPr>
        <w:ind w:left="4028" w:hanging="360"/>
      </w:pPr>
      <w:rPr>
        <w:rFonts w:ascii="Courier New" w:hAnsi="Courier New" w:cs="Courier New" w:hint="default"/>
      </w:rPr>
    </w:lvl>
    <w:lvl w:ilvl="5" w:tplc="20000005" w:tentative="1">
      <w:start w:val="1"/>
      <w:numFmt w:val="bullet"/>
      <w:lvlText w:val=""/>
      <w:lvlJc w:val="left"/>
      <w:pPr>
        <w:ind w:left="4748" w:hanging="360"/>
      </w:pPr>
      <w:rPr>
        <w:rFonts w:ascii="Wingdings" w:hAnsi="Wingdings" w:hint="default"/>
      </w:rPr>
    </w:lvl>
    <w:lvl w:ilvl="6" w:tplc="20000001" w:tentative="1">
      <w:start w:val="1"/>
      <w:numFmt w:val="bullet"/>
      <w:lvlText w:val=""/>
      <w:lvlJc w:val="left"/>
      <w:pPr>
        <w:ind w:left="5468" w:hanging="360"/>
      </w:pPr>
      <w:rPr>
        <w:rFonts w:ascii="Symbol" w:hAnsi="Symbol" w:hint="default"/>
      </w:rPr>
    </w:lvl>
    <w:lvl w:ilvl="7" w:tplc="20000003" w:tentative="1">
      <w:start w:val="1"/>
      <w:numFmt w:val="bullet"/>
      <w:lvlText w:val="o"/>
      <w:lvlJc w:val="left"/>
      <w:pPr>
        <w:ind w:left="6188" w:hanging="360"/>
      </w:pPr>
      <w:rPr>
        <w:rFonts w:ascii="Courier New" w:hAnsi="Courier New" w:cs="Courier New" w:hint="default"/>
      </w:rPr>
    </w:lvl>
    <w:lvl w:ilvl="8" w:tplc="20000005" w:tentative="1">
      <w:start w:val="1"/>
      <w:numFmt w:val="bullet"/>
      <w:lvlText w:val=""/>
      <w:lvlJc w:val="left"/>
      <w:pPr>
        <w:ind w:left="6908" w:hanging="360"/>
      </w:pPr>
      <w:rPr>
        <w:rFonts w:ascii="Wingdings" w:hAnsi="Wingdings" w:hint="default"/>
      </w:rPr>
    </w:lvl>
  </w:abstractNum>
  <w:abstractNum w:abstractNumId="4" w15:restartNumberingAfterBreak="0">
    <w:nsid w:val="49B01B64"/>
    <w:multiLevelType w:val="hybridMultilevel"/>
    <w:tmpl w:val="8AB6CA1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5" w15:restartNumberingAfterBreak="0">
    <w:nsid w:val="5AD1489F"/>
    <w:multiLevelType w:val="hybridMultilevel"/>
    <w:tmpl w:val="21C4A1F8"/>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2C432CD"/>
    <w:multiLevelType w:val="hybridMultilevel"/>
    <w:tmpl w:val="481CE456"/>
    <w:lvl w:ilvl="0" w:tplc="6A4ECF66">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66DC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A209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7A9D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AFE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62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A252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8E8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3097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66186500">
    <w:abstractNumId w:val="1"/>
  </w:num>
  <w:num w:numId="2" w16cid:durableId="187792685">
    <w:abstractNumId w:val="2"/>
  </w:num>
  <w:num w:numId="3" w16cid:durableId="1151217513">
    <w:abstractNumId w:val="0"/>
  </w:num>
  <w:num w:numId="4" w16cid:durableId="1919048980">
    <w:abstractNumId w:val="6"/>
  </w:num>
  <w:num w:numId="5" w16cid:durableId="439688283">
    <w:abstractNumId w:val="4"/>
  </w:num>
  <w:num w:numId="6" w16cid:durableId="2002198471">
    <w:abstractNumId w:val="5"/>
  </w:num>
  <w:num w:numId="7" w16cid:durableId="54548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58"/>
    <w:rsid w:val="00070651"/>
    <w:rsid w:val="000F0547"/>
    <w:rsid w:val="00167E9C"/>
    <w:rsid w:val="001868CF"/>
    <w:rsid w:val="001905CB"/>
    <w:rsid w:val="001A7BC3"/>
    <w:rsid w:val="001E25BE"/>
    <w:rsid w:val="001F05D8"/>
    <w:rsid w:val="00276806"/>
    <w:rsid w:val="00311143"/>
    <w:rsid w:val="003611D0"/>
    <w:rsid w:val="005054ED"/>
    <w:rsid w:val="006B1C61"/>
    <w:rsid w:val="006E4C69"/>
    <w:rsid w:val="007C102A"/>
    <w:rsid w:val="008C5678"/>
    <w:rsid w:val="00AE1B58"/>
    <w:rsid w:val="00AE24CA"/>
    <w:rsid w:val="00B17740"/>
    <w:rsid w:val="00B503ED"/>
    <w:rsid w:val="00B82F9D"/>
    <w:rsid w:val="00BC2772"/>
    <w:rsid w:val="00BE4641"/>
    <w:rsid w:val="00BE599C"/>
    <w:rsid w:val="00DB3593"/>
    <w:rsid w:val="00E1169E"/>
    <w:rsid w:val="00E31BE6"/>
    <w:rsid w:val="00F04505"/>
    <w:rsid w:val="00FB3E46"/>
    <w:rsid w:val="00FE5808"/>
    <w:rsid w:val="00FF3CE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B2A6"/>
  <w15:chartTrackingRefBased/>
  <w15:docId w15:val="{633BF17E-1FA8-44E7-90DD-7640BAF7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58"/>
    <w:pPr>
      <w:spacing w:after="26" w:line="248" w:lineRule="auto"/>
      <w:ind w:left="438" w:hanging="10"/>
      <w:jc w:val="both"/>
    </w:pPr>
    <w:rPr>
      <w:rFonts w:ascii="Calibri" w:eastAsia="Calibri" w:hAnsi="Calibri" w:cs="Calibri"/>
      <w:color w:val="000000"/>
      <w:lang w:eastAsia="en-PK"/>
    </w:rPr>
  </w:style>
  <w:style w:type="paragraph" w:styleId="Heading1">
    <w:name w:val="heading 1"/>
    <w:next w:val="Normal"/>
    <w:link w:val="Heading1Char"/>
    <w:uiPriority w:val="9"/>
    <w:qFormat/>
    <w:rsid w:val="00AE1B58"/>
    <w:pPr>
      <w:keepNext/>
      <w:keepLines/>
      <w:numPr>
        <w:numId w:val="3"/>
      </w:numPr>
      <w:spacing w:after="9" w:line="249" w:lineRule="auto"/>
      <w:ind w:left="438" w:hanging="10"/>
      <w:outlineLvl w:val="0"/>
    </w:pPr>
    <w:rPr>
      <w:rFonts w:ascii="Calibri" w:eastAsia="Calibri" w:hAnsi="Calibri" w:cs="Calibri"/>
      <w:b/>
      <w:color w:val="000000"/>
      <w:lang w:eastAsia="en-PK"/>
    </w:rPr>
  </w:style>
  <w:style w:type="paragraph" w:styleId="Heading2">
    <w:name w:val="heading 2"/>
    <w:next w:val="Normal"/>
    <w:link w:val="Heading2Char"/>
    <w:uiPriority w:val="9"/>
    <w:unhideWhenUsed/>
    <w:qFormat/>
    <w:rsid w:val="00AE1B58"/>
    <w:pPr>
      <w:keepNext/>
      <w:keepLines/>
      <w:shd w:val="clear" w:color="auto" w:fill="00628A"/>
      <w:spacing w:after="0"/>
      <w:ind w:left="438" w:hanging="10"/>
      <w:outlineLvl w:val="1"/>
    </w:pPr>
    <w:rPr>
      <w:rFonts w:ascii="Calibri" w:eastAsia="Calibri" w:hAnsi="Calibri" w:cs="Calibri"/>
      <w:b/>
      <w:color w:val="FFFFFF"/>
      <w:lang w:eastAsia="en-PK"/>
    </w:rPr>
  </w:style>
  <w:style w:type="paragraph" w:styleId="Heading3">
    <w:name w:val="heading 3"/>
    <w:next w:val="Normal"/>
    <w:link w:val="Heading3Char"/>
    <w:uiPriority w:val="9"/>
    <w:unhideWhenUsed/>
    <w:qFormat/>
    <w:rsid w:val="00AE1B58"/>
    <w:pPr>
      <w:keepNext/>
      <w:keepLines/>
      <w:spacing w:after="9" w:line="249" w:lineRule="auto"/>
      <w:ind w:left="438" w:hanging="10"/>
      <w:outlineLvl w:val="2"/>
    </w:pPr>
    <w:rPr>
      <w:rFonts w:ascii="Calibri" w:eastAsia="Calibri" w:hAnsi="Calibri" w:cs="Calibri"/>
      <w:b/>
      <w:color w:val="000000"/>
      <w:lang w:eastAsia="en-PK"/>
    </w:rPr>
  </w:style>
  <w:style w:type="paragraph" w:styleId="Heading4">
    <w:name w:val="heading 4"/>
    <w:next w:val="Normal"/>
    <w:link w:val="Heading4Char"/>
    <w:uiPriority w:val="9"/>
    <w:unhideWhenUsed/>
    <w:qFormat/>
    <w:rsid w:val="00AE1B58"/>
    <w:pPr>
      <w:keepNext/>
      <w:keepLines/>
      <w:spacing w:after="0"/>
      <w:ind w:left="438" w:hanging="10"/>
      <w:outlineLvl w:val="3"/>
    </w:pPr>
    <w:rPr>
      <w:rFonts w:ascii="Calibri" w:eastAsia="Calibri" w:hAnsi="Calibri" w:cs="Calibri"/>
      <w:color w:val="000000"/>
      <w:u w:val="single" w:color="000000"/>
      <w:lang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B58"/>
    <w:rPr>
      <w:rFonts w:ascii="Calibri" w:eastAsia="Calibri" w:hAnsi="Calibri" w:cs="Calibri"/>
      <w:b/>
      <w:color w:val="000000"/>
      <w:lang w:eastAsia="en-PK"/>
    </w:rPr>
  </w:style>
  <w:style w:type="character" w:customStyle="1" w:styleId="Heading2Char">
    <w:name w:val="Heading 2 Char"/>
    <w:basedOn w:val="DefaultParagraphFont"/>
    <w:link w:val="Heading2"/>
    <w:uiPriority w:val="9"/>
    <w:rsid w:val="00AE1B58"/>
    <w:rPr>
      <w:rFonts w:ascii="Calibri" w:eastAsia="Calibri" w:hAnsi="Calibri" w:cs="Calibri"/>
      <w:b/>
      <w:color w:val="FFFFFF"/>
      <w:shd w:val="clear" w:color="auto" w:fill="00628A"/>
      <w:lang w:eastAsia="en-PK"/>
    </w:rPr>
  </w:style>
  <w:style w:type="character" w:customStyle="1" w:styleId="Heading3Char">
    <w:name w:val="Heading 3 Char"/>
    <w:basedOn w:val="DefaultParagraphFont"/>
    <w:link w:val="Heading3"/>
    <w:uiPriority w:val="9"/>
    <w:rsid w:val="00AE1B58"/>
    <w:rPr>
      <w:rFonts w:ascii="Calibri" w:eastAsia="Calibri" w:hAnsi="Calibri" w:cs="Calibri"/>
      <w:b/>
      <w:color w:val="000000"/>
      <w:lang w:eastAsia="en-PK"/>
    </w:rPr>
  </w:style>
  <w:style w:type="character" w:customStyle="1" w:styleId="Heading4Char">
    <w:name w:val="Heading 4 Char"/>
    <w:basedOn w:val="DefaultParagraphFont"/>
    <w:link w:val="Heading4"/>
    <w:uiPriority w:val="9"/>
    <w:rsid w:val="00AE1B58"/>
    <w:rPr>
      <w:rFonts w:ascii="Calibri" w:eastAsia="Calibri" w:hAnsi="Calibri" w:cs="Calibri"/>
      <w:color w:val="000000"/>
      <w:u w:val="single" w:color="000000"/>
      <w:lang w:eastAsia="en-PK"/>
    </w:rPr>
  </w:style>
  <w:style w:type="character" w:styleId="Hyperlink">
    <w:name w:val="Hyperlink"/>
    <w:basedOn w:val="DefaultParagraphFont"/>
    <w:uiPriority w:val="99"/>
    <w:unhideWhenUsed/>
    <w:rsid w:val="00AE1B58"/>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FE5808"/>
    <w:rPr>
      <w:rFonts w:ascii="Calibri" w:eastAsia="Calibri" w:hAnsi="Calibri" w:cs="Calibri"/>
      <w:color w:val="000000"/>
      <w:lang w:eastAsia="en-PK"/>
    </w:rPr>
  </w:style>
  <w:style w:type="paragraph" w:styleId="ListParagraph">
    <w:name w:val="List Paragraph"/>
    <w:aliases w:val="Dot pt,F5 List Paragraph,List Paragraph1,No Spacing1,List Paragraph Char Char Char,Indicator Text,Numbered Para 1,Bullet 1,List Paragraph12,Bullet Points,MAIN CONTENT,Bullet List,FooterText,Colorful List Accent 1,List_Paragraph,Bullets"/>
    <w:basedOn w:val="Normal"/>
    <w:link w:val="ListParagraphChar"/>
    <w:uiPriority w:val="34"/>
    <w:qFormat/>
    <w:rsid w:val="00FE5808"/>
    <w:pPr>
      <w:spacing w:line="247" w:lineRule="auto"/>
      <w:ind w:left="720"/>
      <w:contextualSpacing/>
    </w:pPr>
  </w:style>
  <w:style w:type="paragraph" w:styleId="BodyText">
    <w:name w:val="Body Text"/>
    <w:basedOn w:val="Normal"/>
    <w:link w:val="BodyTextChar"/>
    <w:unhideWhenUsed/>
    <w:rsid w:val="001A7BC3"/>
    <w:pPr>
      <w:spacing w:after="200" w:line="276" w:lineRule="auto"/>
      <w:ind w:left="0" w:firstLine="0"/>
    </w:pPr>
    <w:rPr>
      <w:rFonts w:ascii="Tahoma" w:hAnsi="Tahoma" w:cs="Times New Roman"/>
      <w:color w:val="auto"/>
      <w:kern w:val="0"/>
      <w:lang w:val="en-US" w:eastAsia="en-US"/>
      <w14:ligatures w14:val="none"/>
    </w:rPr>
  </w:style>
  <w:style w:type="character" w:customStyle="1" w:styleId="BodyTextChar">
    <w:name w:val="Body Text Char"/>
    <w:basedOn w:val="DefaultParagraphFont"/>
    <w:link w:val="BodyText"/>
    <w:rsid w:val="001A7BC3"/>
    <w:rPr>
      <w:rFonts w:ascii="Tahoma" w:eastAsia="Calibri" w:hAnsi="Tahoma" w:cs="Times New Roman"/>
      <w:kern w:val="0"/>
      <w:lang w:val="en-US"/>
      <w14:ligatures w14:val="none"/>
    </w:rPr>
  </w:style>
  <w:style w:type="table" w:styleId="TableGrid">
    <w:name w:val="Table Grid"/>
    <w:basedOn w:val="TableNormal"/>
    <w:uiPriority w:val="59"/>
    <w:qFormat/>
    <w:rsid w:val="001A7BC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2398">
      <w:bodyDiv w:val="1"/>
      <w:marLeft w:val="0"/>
      <w:marRight w:val="0"/>
      <w:marTop w:val="0"/>
      <w:marBottom w:val="0"/>
      <w:divBdr>
        <w:top w:val="none" w:sz="0" w:space="0" w:color="auto"/>
        <w:left w:val="none" w:sz="0" w:space="0" w:color="auto"/>
        <w:bottom w:val="none" w:sz="0" w:space="0" w:color="auto"/>
        <w:right w:val="none" w:sz="0" w:space="0" w:color="auto"/>
      </w:divBdr>
    </w:div>
    <w:div w:id="2873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Imran</dc:creator>
  <cp:keywords/>
  <dc:description/>
  <cp:lastModifiedBy>Muhammad Imran</cp:lastModifiedBy>
  <cp:revision>3</cp:revision>
  <dcterms:created xsi:type="dcterms:W3CDTF">2024-02-20T06:56:00Z</dcterms:created>
  <dcterms:modified xsi:type="dcterms:W3CDTF">2024-02-20T06:57:00Z</dcterms:modified>
</cp:coreProperties>
</file>